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201</w:t>
      </w:r>
      <w:r w:rsidR="000701FB">
        <w:rPr>
          <w:b/>
          <w:sz w:val="48"/>
        </w:rPr>
        <w:t>9</w:t>
      </w:r>
      <w:r>
        <w:rPr>
          <w:b/>
          <w:sz w:val="48"/>
        </w:rPr>
        <w:t>/20</w:t>
      </w:r>
      <w:r w:rsidR="000701FB">
        <w:rPr>
          <w:b/>
          <w:sz w:val="48"/>
        </w:rPr>
        <w:t>20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 w:rsidR="000701FB">
        <w:rPr>
          <w:b/>
          <w:sz w:val="28"/>
        </w:rPr>
        <w:t>30</w:t>
      </w:r>
      <w:r>
        <w:rPr>
          <w:b/>
          <w:sz w:val="28"/>
        </w:rPr>
        <w:t>.</w:t>
      </w:r>
      <w:r w:rsidR="000701FB">
        <w:rPr>
          <w:b/>
          <w:sz w:val="28"/>
        </w:rPr>
        <w:t>9</w:t>
      </w:r>
      <w:r>
        <w:rPr>
          <w:b/>
          <w:sz w:val="28"/>
        </w:rPr>
        <w:t>. 20</w:t>
      </w:r>
      <w:r w:rsidR="000701FB">
        <w:rPr>
          <w:b/>
          <w:sz w:val="28"/>
        </w:rPr>
        <w:t>20</w:t>
      </w:r>
      <w:proofErr w:type="gramEnd"/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046C2C">
        <w:rPr>
          <w:b/>
          <w:sz w:val="28"/>
        </w:rPr>
        <w:t>3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  <w:r w:rsidR="000F6231">
        <w:rPr>
          <w:b/>
          <w:sz w:val="28"/>
        </w:rPr>
        <w:t>3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  <w:r w:rsidR="000F6231">
        <w:rPr>
          <w:b/>
          <w:sz w:val="28"/>
        </w:rPr>
        <w:t>4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  <w:t>6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0F6231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  <w:t>7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</w:t>
      </w:r>
      <w:proofErr w:type="gramStart"/>
      <w:r w:rsidR="00046C2C">
        <w:rPr>
          <w:b/>
          <w:sz w:val="28"/>
        </w:rPr>
        <w:t xml:space="preserve">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proofErr w:type="gramEnd"/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>8</w:t>
      </w:r>
      <w:r>
        <w:rPr>
          <w:b/>
          <w:sz w:val="28"/>
        </w:rPr>
        <w:t xml:space="preserve">    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</w:t>
      </w:r>
      <w:proofErr w:type="gramStart"/>
      <w:r w:rsidR="00046C2C">
        <w:rPr>
          <w:b/>
          <w:sz w:val="28"/>
        </w:rPr>
        <w:t xml:space="preserve">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stupeň</w:t>
      </w:r>
      <w:proofErr w:type="gramEnd"/>
      <w:r w:rsidR="00046C2C">
        <w:rPr>
          <w:b/>
          <w:sz w:val="28"/>
        </w:rPr>
        <w:t xml:space="preserve">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9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proofErr w:type="gramStart"/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>1</w:t>
      </w:r>
      <w:r w:rsidR="00153579">
        <w:rPr>
          <w:b/>
          <w:sz w:val="28"/>
        </w:rPr>
        <w:t>0</w:t>
      </w:r>
      <w:r>
        <w:rPr>
          <w:b/>
          <w:sz w:val="28"/>
        </w:rPr>
        <w:t xml:space="preserve">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</w:t>
      </w:r>
      <w:proofErr w:type="gramStart"/>
      <w:r w:rsidR="00153579">
        <w:rPr>
          <w:b/>
          <w:sz w:val="28"/>
        </w:rPr>
        <w:t xml:space="preserve">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proofErr w:type="gramEnd"/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  <w:r w:rsidR="00153579">
        <w:rPr>
          <w:b/>
          <w:sz w:val="28"/>
        </w:rPr>
        <w:t>11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</w:t>
      </w:r>
      <w:proofErr w:type="gramStart"/>
      <w:r w:rsidR="00767518">
        <w:rPr>
          <w:b/>
          <w:sz w:val="28"/>
        </w:rPr>
        <w:t xml:space="preserve">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zkoušky</w:t>
      </w:r>
      <w:proofErr w:type="gramEnd"/>
      <w:r w:rsidR="00767518">
        <w:rPr>
          <w:b/>
          <w:sz w:val="28"/>
        </w:rPr>
        <w:t xml:space="preserve">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2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proofErr w:type="gramStart"/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proofErr w:type="gramEnd"/>
      <w:r w:rsidR="00767518">
        <w:rPr>
          <w:b/>
          <w:sz w:val="28"/>
        </w:rPr>
        <w:t xml:space="preserve">               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3,14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15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DVPP</w:t>
      </w:r>
      <w:r w:rsidR="000F6231">
        <w:rPr>
          <w:b/>
          <w:sz w:val="28"/>
        </w:rPr>
        <w:t xml:space="preserve"> a </w:t>
      </w:r>
      <w:proofErr w:type="gramStart"/>
      <w:r w:rsidR="000F6231">
        <w:rPr>
          <w:b/>
          <w:sz w:val="28"/>
        </w:rPr>
        <w:t xml:space="preserve">volba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proofErr w:type="gramEnd"/>
      <w:r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16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0F6231">
        <w:rPr>
          <w:b/>
          <w:sz w:val="28"/>
        </w:rPr>
        <w:t>5</w:t>
      </w:r>
      <w:r>
        <w:rPr>
          <w:b/>
          <w:sz w:val="28"/>
        </w:rPr>
        <w:t xml:space="preserve">. </w:t>
      </w:r>
      <w:proofErr w:type="gramStart"/>
      <w:r>
        <w:rPr>
          <w:b/>
          <w:sz w:val="28"/>
        </w:rPr>
        <w:t xml:space="preserve">Ročníkové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práce</w:t>
      </w:r>
      <w:proofErr w:type="gramEnd"/>
      <w:r>
        <w:rPr>
          <w:b/>
          <w:sz w:val="28"/>
        </w:rPr>
        <w:t xml:space="preserve">                                        </w:t>
      </w:r>
      <w:r w:rsidR="00767518">
        <w:rPr>
          <w:b/>
          <w:sz w:val="28"/>
        </w:rPr>
        <w:t xml:space="preserve">                             </w:t>
      </w:r>
      <w:r>
        <w:rPr>
          <w:b/>
          <w:sz w:val="28"/>
        </w:rPr>
        <w:t>17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16</w:t>
      </w:r>
      <w:r w:rsidR="00706383">
        <w:rPr>
          <w:b/>
          <w:sz w:val="28"/>
        </w:rPr>
        <w:t xml:space="preserve">. Nejlepší výsledky </w:t>
      </w:r>
      <w:proofErr w:type="gramStart"/>
      <w:r w:rsidR="00706383">
        <w:rPr>
          <w:b/>
          <w:sz w:val="28"/>
        </w:rPr>
        <w:t xml:space="preserve">žáků       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>18</w:t>
      </w:r>
      <w:proofErr w:type="gramEnd"/>
      <w:r w:rsidR="00706383">
        <w:rPr>
          <w:b/>
          <w:sz w:val="28"/>
        </w:rPr>
        <w:t>, 19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17</w:t>
      </w:r>
      <w:r w:rsidR="00706383">
        <w:rPr>
          <w:b/>
          <w:sz w:val="28"/>
        </w:rPr>
        <w:t xml:space="preserve">. Projekty školy a </w:t>
      </w:r>
      <w:proofErr w:type="gramStart"/>
      <w:r w:rsidR="00706383">
        <w:rPr>
          <w:b/>
          <w:sz w:val="28"/>
        </w:rPr>
        <w:t xml:space="preserve">akce </w:t>
      </w:r>
      <w:r w:rsidR="005B38C0">
        <w:rPr>
          <w:b/>
          <w:sz w:val="28"/>
        </w:rPr>
        <w:t xml:space="preserve"> </w:t>
      </w:r>
      <w:r w:rsidR="00706383">
        <w:rPr>
          <w:b/>
          <w:sz w:val="28"/>
        </w:rPr>
        <w:t>školy</w:t>
      </w:r>
      <w:proofErr w:type="gramEnd"/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 xml:space="preserve">20    </w:t>
      </w: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19.  Výroční </w:t>
      </w:r>
      <w:proofErr w:type="gramStart"/>
      <w:r>
        <w:rPr>
          <w:b/>
          <w:sz w:val="28"/>
        </w:rPr>
        <w:t xml:space="preserve">zpráva o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hospodaření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</w:t>
      </w:r>
      <w:r>
        <w:rPr>
          <w:b/>
          <w:sz w:val="28"/>
        </w:rPr>
        <w:t>21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 xml:space="preserve">První známky osídlení zdejšího kraje lze pravděpodobně klást do období kolem </w:t>
      </w:r>
      <w:proofErr w:type="gramStart"/>
      <w:r w:rsidRPr="009B008B">
        <w:rPr>
          <w:sz w:val="24"/>
          <w:szCs w:val="24"/>
        </w:rPr>
        <w:t>r.700</w:t>
      </w:r>
      <w:proofErr w:type="gramEnd"/>
      <w:r w:rsidRPr="009B008B">
        <w:rPr>
          <w:sz w:val="24"/>
          <w:szCs w:val="24"/>
        </w:rPr>
        <w:t xml:space="preserve">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</w:t>
      </w:r>
      <w:proofErr w:type="gramStart"/>
      <w:r w:rsidRPr="009B008B">
        <w:rPr>
          <w:sz w:val="24"/>
          <w:szCs w:val="24"/>
        </w:rPr>
        <w:t>r.1268</w:t>
      </w:r>
      <w:proofErr w:type="gramEnd"/>
      <w:r w:rsidRPr="009B008B">
        <w:rPr>
          <w:sz w:val="24"/>
          <w:szCs w:val="24"/>
        </w:rPr>
        <w:t xml:space="preserve">, kdy ji spolu s pivovarem a další vesnicí koupil Přemysl Otakar II.V husitských dobách náležely Opařany přechodně k Táboru. V polovině 16 st. je vlastnil Vít ze </w:t>
      </w:r>
      <w:proofErr w:type="spellStart"/>
      <w:r w:rsidRPr="009B008B">
        <w:rPr>
          <w:sz w:val="24"/>
          <w:szCs w:val="24"/>
        </w:rPr>
        <w:t>Rzavého</w:t>
      </w:r>
      <w:proofErr w:type="spellEnd"/>
      <w:r w:rsidRPr="009B008B">
        <w:rPr>
          <w:sz w:val="24"/>
          <w:szCs w:val="24"/>
        </w:rPr>
        <w:t xml:space="preserve">,  po něm Anna Chrtová z Dlouhé    Vsi. Další z řady majitelů, pražský kupec Jan de </w:t>
      </w:r>
      <w:proofErr w:type="spellStart"/>
      <w:proofErr w:type="gramStart"/>
      <w:r w:rsidRPr="009B008B">
        <w:rPr>
          <w:sz w:val="24"/>
          <w:szCs w:val="24"/>
        </w:rPr>
        <w:t>Vitte</w:t>
      </w:r>
      <w:proofErr w:type="spellEnd"/>
      <w:r w:rsidRPr="009B008B">
        <w:rPr>
          <w:sz w:val="24"/>
          <w:szCs w:val="24"/>
        </w:rPr>
        <w:t xml:space="preserve">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</w:t>
      </w:r>
      <w:proofErr w:type="gramEnd"/>
      <w:r w:rsidRPr="009B008B">
        <w:rPr>
          <w:sz w:val="24"/>
          <w:szCs w:val="24"/>
        </w:rPr>
        <w:t xml:space="preserve"> Opařany r. 1628 Anně </w:t>
      </w:r>
      <w:proofErr w:type="spellStart"/>
      <w:r w:rsidRPr="009B008B">
        <w:rPr>
          <w:sz w:val="24"/>
          <w:szCs w:val="24"/>
        </w:rPr>
        <w:t>Hozlauerové</w:t>
      </w:r>
      <w:proofErr w:type="spellEnd"/>
      <w:r w:rsidRPr="009B008B">
        <w:rPr>
          <w:sz w:val="24"/>
          <w:szCs w:val="24"/>
        </w:rPr>
        <w:t xml:space="preserve"> z Kalenic nad Olší. Ta  vystavěla nové sídlo, tzv. zámek. Po třicetileté válce získala obec Františka </w:t>
      </w:r>
      <w:proofErr w:type="spellStart"/>
      <w:r w:rsidRPr="009B008B">
        <w:rPr>
          <w:sz w:val="24"/>
          <w:szCs w:val="24"/>
        </w:rPr>
        <w:t>Slavatová</w:t>
      </w:r>
      <w:proofErr w:type="spellEnd"/>
      <w:r w:rsidRPr="009B008B">
        <w:rPr>
          <w:sz w:val="24"/>
          <w:szCs w:val="24"/>
        </w:rPr>
        <w:t xml:space="preserve">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</w:t>
      </w:r>
      <w:proofErr w:type="gramStart"/>
      <w:r w:rsidRPr="009B008B">
        <w:rPr>
          <w:sz w:val="24"/>
          <w:szCs w:val="24"/>
        </w:rPr>
        <w:t xml:space="preserve">rod </w:t>
      </w:r>
      <w:r w:rsidR="00E10E80">
        <w:rPr>
          <w:sz w:val="24"/>
          <w:szCs w:val="24"/>
        </w:rPr>
        <w:t xml:space="preserve"> </w:t>
      </w:r>
      <w:proofErr w:type="spellStart"/>
      <w:r w:rsidRPr="009B008B">
        <w:rPr>
          <w:sz w:val="24"/>
          <w:szCs w:val="24"/>
        </w:rPr>
        <w:t>Paarů</w:t>
      </w:r>
      <w:proofErr w:type="spellEnd"/>
      <w:proofErr w:type="gramEnd"/>
      <w:r w:rsidRPr="009B008B">
        <w:rPr>
          <w:sz w:val="24"/>
          <w:szCs w:val="24"/>
        </w:rPr>
        <w:t xml:space="preserve">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Prostory školy začaly být postupem doby nevyhovující, a tak v roce 1995 prošla škola náročnou přestavbou za 30 miliónů korun. Díky této přestavbě se zlepšily podmínky výuky a výchovy dětí.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je i nadále průběžně modernizována.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Postupně je upravována i školní zahrada.</w:t>
      </w:r>
      <w:r>
        <w:rPr>
          <w:sz w:val="24"/>
          <w:szCs w:val="24"/>
        </w:rPr>
        <w:t xml:space="preserve"> V roce 2015 byla vyměněna okna a provedena zateplovací fasáda.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</w:t>
      </w:r>
      <w:proofErr w:type="gramStart"/>
      <w:r>
        <w:rPr>
          <w:sz w:val="24"/>
        </w:rPr>
        <w:t>Opařany  je</w:t>
      </w:r>
      <w:proofErr w:type="gramEnd"/>
      <w:r>
        <w:rPr>
          <w:sz w:val="24"/>
        </w:rPr>
        <w:t xml:space="preserve">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</w:t>
      </w:r>
      <w:proofErr w:type="spellStart"/>
      <w:r>
        <w:rPr>
          <w:sz w:val="24"/>
        </w:rPr>
        <w:t>Podboří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Skrýchov</w:t>
      </w:r>
      <w:proofErr w:type="spellEnd"/>
      <w:r>
        <w:rPr>
          <w:sz w:val="24"/>
        </w:rPr>
        <w:t xml:space="preserve"> u Opařan, </w:t>
      </w:r>
      <w:proofErr w:type="spellStart"/>
      <w:r>
        <w:rPr>
          <w:sz w:val="24"/>
        </w:rPr>
        <w:t>Hodušín</w:t>
      </w:r>
      <w:proofErr w:type="spellEnd"/>
      <w:r>
        <w:rPr>
          <w:sz w:val="24"/>
        </w:rPr>
        <w:t xml:space="preserve">, Nové Dvory, Olší, </w:t>
      </w:r>
      <w:proofErr w:type="spellStart"/>
      <w:r>
        <w:rPr>
          <w:sz w:val="24"/>
        </w:rPr>
        <w:t>Oltyně</w:t>
      </w:r>
      <w:proofErr w:type="spellEnd"/>
      <w:r>
        <w:rPr>
          <w:sz w:val="24"/>
        </w:rPr>
        <w:t xml:space="preserve">, Stádlec, </w:t>
      </w:r>
      <w:proofErr w:type="spellStart"/>
      <w:r>
        <w:rPr>
          <w:sz w:val="24"/>
        </w:rPr>
        <w:t>Hajky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Slavňovice</w:t>
      </w:r>
      <w:proofErr w:type="spellEnd"/>
      <w:r>
        <w:rPr>
          <w:sz w:val="24"/>
        </w:rPr>
        <w:t xml:space="preserve">, Řepeč, </w:t>
      </w:r>
      <w:proofErr w:type="spellStart"/>
      <w:r>
        <w:rPr>
          <w:sz w:val="24"/>
        </w:rPr>
        <w:t>Kášovice</w:t>
      </w:r>
      <w:proofErr w:type="spellEnd"/>
      <w:r>
        <w:rPr>
          <w:sz w:val="24"/>
        </w:rPr>
        <w:t xml:space="preserve">, Křída, </w:t>
      </w:r>
      <w:proofErr w:type="spellStart"/>
      <w:r>
        <w:rPr>
          <w:sz w:val="24"/>
        </w:rPr>
        <w:t>Sitiny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Srlín</w:t>
      </w:r>
      <w:proofErr w:type="spellEnd"/>
      <w:r>
        <w:rPr>
          <w:sz w:val="24"/>
        </w:rPr>
        <w:t xml:space="preserve">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</w:t>
      </w:r>
      <w:proofErr w:type="gramEnd"/>
      <w:r w:rsidR="002C6E87" w:rsidRPr="003466A2">
        <w:rPr>
          <w:b/>
          <w:sz w:val="28"/>
          <w:szCs w:val="28"/>
        </w:rPr>
        <w:t xml:space="preserve">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9 z nich tvoří odborné učebny :  chemie, fyziky, </w:t>
      </w:r>
      <w:proofErr w:type="gramStart"/>
      <w:r>
        <w:t>přírodopisu,  výtvarné</w:t>
      </w:r>
      <w:proofErr w:type="gramEnd"/>
      <w:r>
        <w:t xml:space="preserve"> výchovy, hudební výchovy. Dále jsou k </w:t>
      </w:r>
      <w:proofErr w:type="gramStart"/>
      <w:r>
        <w:t>dispozici  2 počítačové</w:t>
      </w:r>
      <w:proofErr w:type="gramEnd"/>
      <w:r>
        <w:t xml:space="preserve"> učebny, dílna,  školní kuchyňka a velká klubovna. Klubovna je </w:t>
      </w:r>
      <w:proofErr w:type="gramStart"/>
      <w:r>
        <w:t>upravena  na</w:t>
      </w:r>
      <w:proofErr w:type="gramEnd"/>
      <w:r>
        <w:t xml:space="preserve">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( 290 m</w:t>
      </w:r>
      <w:r>
        <w:rPr>
          <w:vertAlign w:val="superscript"/>
        </w:rPr>
        <w:t>2</w:t>
      </w:r>
      <w:r>
        <w:t xml:space="preserve">, 96 </w:t>
      </w:r>
      <w:proofErr w:type="gramStart"/>
      <w:r>
        <w:t>m</w:t>
      </w:r>
      <w:r>
        <w:rPr>
          <w:vertAlign w:val="superscript"/>
        </w:rPr>
        <w:t>2</w:t>
      </w:r>
      <w:r>
        <w:t xml:space="preserve"> )  jsou</w:t>
      </w:r>
      <w:proofErr w:type="gramEnd"/>
      <w:r>
        <w:t xml:space="preserve">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Školní jídelny jsou dvě – velká v ZŠ a menší - výdejna v MŠ. Strávníci si mohou </w:t>
      </w:r>
      <w:proofErr w:type="gramStart"/>
      <w:r>
        <w:rPr>
          <w:sz w:val="24"/>
        </w:rPr>
        <w:t>vybírat  ze</w:t>
      </w:r>
      <w:proofErr w:type="gramEnd"/>
      <w:r>
        <w:rPr>
          <w:sz w:val="24"/>
        </w:rPr>
        <w:t xml:space="preserve"> dvou jídel.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0C67FD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78251A">
              <w:rPr>
                <w:b/>
                <w:sz w:val="24"/>
                <w:szCs w:val="24"/>
              </w:rPr>
              <w:t>6</w:t>
            </w:r>
            <w:r w:rsidR="000C67FD">
              <w:rPr>
                <w:b/>
                <w:sz w:val="24"/>
                <w:szCs w:val="24"/>
              </w:rPr>
              <w:t>6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0701FB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</w:t>
            </w:r>
            <w:r w:rsidR="000701FB">
              <w:rPr>
                <w:b/>
                <w:sz w:val="24"/>
                <w:szCs w:val="24"/>
              </w:rPr>
              <w:t>3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3</w:t>
            </w:r>
            <w:bookmarkStart w:id="0" w:name="_GoBack"/>
            <w:bookmarkEnd w:id="0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8251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78251A">
              <w:rPr>
                <w:rFonts w:ascii="Arial" w:hAnsi="Arial"/>
                <w:b/>
                <w:snapToGrid w:val="0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Kabinety a odborné učeny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připojeny jako pevný celek dvě tělocvičny – malá a velká, školní kuchyně s jídelnou a </w:t>
      </w:r>
      <w:proofErr w:type="gramStart"/>
      <w:r>
        <w:rPr>
          <w:sz w:val="24"/>
        </w:rPr>
        <w:t>knihovna ( školní</w:t>
      </w:r>
      <w:proofErr w:type="gramEnd"/>
      <w:r>
        <w:rPr>
          <w:sz w:val="24"/>
        </w:rPr>
        <w:t xml:space="preserve">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lastRenderedPageBreak/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a </w:t>
      </w:r>
      <w:proofErr w:type="gramStart"/>
      <w:r>
        <w:rPr>
          <w:sz w:val="24"/>
        </w:rPr>
        <w:t>teplou  vodu</w:t>
      </w:r>
      <w:proofErr w:type="gramEnd"/>
      <w:r>
        <w:rPr>
          <w:sz w:val="24"/>
        </w:rPr>
        <w:t xml:space="preserve"> v souladu s normami.  Škola není bezbariérová.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Mimo budovu školy,  v  </w:t>
      </w:r>
      <w:proofErr w:type="gramStart"/>
      <w:r>
        <w:rPr>
          <w:sz w:val="24"/>
        </w:rPr>
        <w:t>její  těsné</w:t>
      </w:r>
      <w:proofErr w:type="gramEnd"/>
      <w:r>
        <w:rPr>
          <w:sz w:val="24"/>
        </w:rPr>
        <w:t xml:space="preserve">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</w:t>
      </w:r>
      <w:proofErr w:type="gramStart"/>
      <w:r>
        <w:rPr>
          <w:sz w:val="24"/>
        </w:rPr>
        <w:t>předmětů , jsou</w:t>
      </w:r>
      <w:proofErr w:type="gramEnd"/>
      <w:r>
        <w:rPr>
          <w:sz w:val="24"/>
        </w:rPr>
        <w:t xml:space="preserve"> určeny dvě učebny výpočetní techniky. V odborné učebně pro výuku Ch, </w:t>
      </w:r>
      <w:proofErr w:type="spellStart"/>
      <w:r>
        <w:rPr>
          <w:sz w:val="24"/>
        </w:rPr>
        <w:t>Př</w:t>
      </w:r>
      <w:proofErr w:type="spellEnd"/>
      <w:r>
        <w:rPr>
          <w:sz w:val="24"/>
        </w:rPr>
        <w:t xml:space="preserve">, F je nainstalován počítač s dataprojektorem a televize s videorekordérem.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>Počítačovou učebnu mohou žáci využívat i v době mimo vyučování. Učitelé mají k dispozici počítače v jednotlivých kabinetech a ve sborovně. Všechny počítače jsou připojeny do počítačové </w:t>
      </w:r>
      <w:proofErr w:type="gramStart"/>
      <w:r>
        <w:rPr>
          <w:sz w:val="24"/>
        </w:rPr>
        <w:t>sítě  a 24</w:t>
      </w:r>
      <w:proofErr w:type="gramEnd"/>
      <w:r>
        <w:rPr>
          <w:sz w:val="24"/>
        </w:rPr>
        <w:t xml:space="preserve"> hodin na internet. Každý učitel má svoji e-mailovou adresu, takže existuje rychlá komunikace vedení školy se sborem. Škola </w:t>
      </w:r>
      <w:proofErr w:type="gramStart"/>
      <w:r>
        <w:rPr>
          <w:sz w:val="24"/>
        </w:rPr>
        <w:t>vytváří  svoje</w:t>
      </w:r>
      <w:proofErr w:type="gramEnd"/>
      <w:r>
        <w:rPr>
          <w:sz w:val="24"/>
        </w:rPr>
        <w:t xml:space="preserve"> internetové stránky / </w:t>
      </w:r>
    </w:p>
    <w:p w:rsidR="002C6E87" w:rsidRDefault="00F767C8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  <w:r w:rsidR="000C67FD">
        <w:rPr>
          <w:sz w:val="24"/>
        </w:rPr>
        <w:t>. Ve všech třídách jsou nainstalovány dataprojektory, které se využívají při výuce a na různé prezentace učitelů, ale i žáků.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 xml:space="preserve">ditele, 11 </w:t>
      </w:r>
      <w:proofErr w:type="gramStart"/>
      <w:r w:rsidR="004B3A03">
        <w:rPr>
          <w:sz w:val="24"/>
        </w:rPr>
        <w:t>učitelů  –  z toho</w:t>
      </w:r>
      <w:proofErr w:type="gramEnd"/>
      <w:r w:rsidR="004B3A03">
        <w:rPr>
          <w:sz w:val="24"/>
        </w:rPr>
        <w:t xml:space="preserve">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</w:t>
      </w:r>
      <w:proofErr w:type="spellStart"/>
      <w:r w:rsidR="004B3A03">
        <w:rPr>
          <w:sz w:val="24"/>
        </w:rPr>
        <w:t>preventista</w:t>
      </w:r>
      <w:proofErr w:type="spellEnd"/>
      <w:r w:rsidR="004B3A03">
        <w:rPr>
          <w:sz w:val="24"/>
        </w:rPr>
        <w:t>, 2 vychovatelky, v případě potřeby – 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E10E80" w:rsidRPr="008D0AE2" w:rsidRDefault="002C6E87" w:rsidP="002C6E8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Nepedagogové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 xml:space="preserve">Kvalifikovanost pedagogických </w:t>
      </w:r>
      <w:proofErr w:type="gramStart"/>
      <w:r w:rsidR="002C6E87">
        <w:rPr>
          <w:b/>
          <w:sz w:val="24"/>
        </w:rPr>
        <w:t>pracovníků .</w:t>
      </w:r>
      <w:proofErr w:type="gramEnd"/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 xml:space="preserve">Uvedené údaje jsou platné od </w:t>
      </w:r>
      <w:proofErr w:type="gramStart"/>
      <w:r>
        <w:rPr>
          <w:b/>
          <w:sz w:val="24"/>
        </w:rPr>
        <w:t>1.9. 2009</w:t>
      </w:r>
      <w:proofErr w:type="gramEnd"/>
      <w:r>
        <w:rPr>
          <w:b/>
          <w:sz w:val="24"/>
        </w:rPr>
        <w:t>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046C2C" w:rsidRDefault="00046C2C" w:rsidP="002C6E87">
      <w:pPr>
        <w:rPr>
          <w:b/>
          <w:sz w:val="28"/>
          <w:szCs w:val="28"/>
        </w:rPr>
      </w:pPr>
    </w:p>
    <w:p w:rsidR="00046C2C" w:rsidRPr="00046C2C" w:rsidRDefault="00046C2C" w:rsidP="002C6E87">
      <w:pPr>
        <w:rPr>
          <w:b/>
          <w:sz w:val="28"/>
          <w:szCs w:val="28"/>
        </w:rPr>
      </w:pPr>
    </w:p>
    <w:p w:rsidR="002C6E87" w:rsidRDefault="002C6E87" w:rsidP="002C6E87">
      <w:r>
        <w:rPr>
          <w:noProof/>
        </w:rPr>
        <w:drawing>
          <wp:inline distT="0" distB="0" distL="0" distR="0" wp14:anchorId="6EBAD80A" wp14:editId="10FEFB6F">
            <wp:extent cx="5486400" cy="3532505"/>
            <wp:effectExtent l="0" t="38100" r="0" b="10604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C6E87" w:rsidRDefault="002C6E87" w:rsidP="002C6E87">
      <w:pPr>
        <w:rPr>
          <w:sz w:val="24"/>
        </w:rPr>
      </w:pPr>
    </w:p>
    <w:p w:rsidR="00E10E80" w:rsidRDefault="00E10E80" w:rsidP="002C6E87">
      <w:pPr>
        <w:rPr>
          <w:sz w:val="24"/>
        </w:rPr>
      </w:pPr>
    </w:p>
    <w:p w:rsidR="009F5C7F" w:rsidRDefault="009F5C7F" w:rsidP="00842A1A">
      <w:pPr>
        <w:jc w:val="both"/>
        <w:rPr>
          <w:b/>
          <w:sz w:val="28"/>
          <w:szCs w:val="28"/>
        </w:rPr>
      </w:pPr>
    </w:p>
    <w:p w:rsidR="003D7AD0" w:rsidRDefault="003D7AD0" w:rsidP="00842A1A">
      <w:pPr>
        <w:jc w:val="both"/>
        <w:rPr>
          <w:b/>
          <w:sz w:val="28"/>
          <w:szCs w:val="28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>5.  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 xml:space="preserve">Schází se 2x do roka a schvaluje školní řád, výroční zprávu.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 xml:space="preserve">V roce 2018 </w:t>
      </w:r>
      <w:proofErr w:type="gramStart"/>
      <w:r w:rsidR="000C67FD">
        <w:rPr>
          <w:sz w:val="24"/>
        </w:rPr>
        <w:t xml:space="preserve">proběhly </w:t>
      </w:r>
      <w:r w:rsidR="003D5310">
        <w:rPr>
          <w:sz w:val="24"/>
        </w:rPr>
        <w:t xml:space="preserve"> nové</w:t>
      </w:r>
      <w:proofErr w:type="gramEnd"/>
      <w:r w:rsidR="003D5310">
        <w:rPr>
          <w:sz w:val="24"/>
        </w:rPr>
        <w:t xml:space="preserve">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</w:t>
      </w:r>
      <w:proofErr w:type="gramStart"/>
      <w:r w:rsidRPr="00842A1A">
        <w:rPr>
          <w:sz w:val="24"/>
          <w:szCs w:val="24"/>
        </w:rPr>
        <w:t>podle  programu</w:t>
      </w:r>
      <w:proofErr w:type="gramEnd"/>
      <w:r w:rsidRPr="00842A1A">
        <w:rPr>
          <w:sz w:val="24"/>
          <w:szCs w:val="24"/>
        </w:rPr>
        <w:t xml:space="preserve"> „ Školní vzdělávací program pro základní vzdělávání“. Ve všech třídách byly plány splněny, hospitační činností nebyly shledány žádné závažné nedostatky. 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jazyk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komunikace</w:t>
            </w:r>
            <w:proofErr w:type="spellEnd"/>
            <w:proofErr w:type="gramEnd"/>
            <w:r w:rsidRPr="00842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proofErr w:type="spellStart"/>
            <w:r w:rsidRPr="00842A1A">
              <w:rPr>
                <w:sz w:val="24"/>
                <w:szCs w:val="24"/>
              </w:rPr>
              <w:t>Čj</w:t>
            </w:r>
            <w:proofErr w:type="spellEnd"/>
            <w:r w:rsidRPr="00842A1A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Český j. a </w:t>
            </w:r>
            <w:proofErr w:type="spellStart"/>
            <w:r w:rsidRPr="00842A1A">
              <w:rPr>
                <w:sz w:val="24"/>
                <w:szCs w:val="24"/>
              </w:rPr>
              <w:t>literat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k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uč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plánu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7C2136">
              <w:rPr>
                <w:sz w:val="24"/>
                <w:szCs w:val="24"/>
              </w:rPr>
              <w:t>jazyk</w:t>
            </w:r>
            <w:proofErr w:type="gramEnd"/>
            <w:r w:rsidRPr="007C2136">
              <w:rPr>
                <w:sz w:val="24"/>
                <w:szCs w:val="24"/>
              </w:rPr>
              <w:t>.</w:t>
            </w:r>
            <w:proofErr w:type="gramStart"/>
            <w:r w:rsidRPr="007C2136">
              <w:rPr>
                <w:sz w:val="24"/>
                <w:szCs w:val="24"/>
              </w:rPr>
              <w:t>kom</w:t>
            </w:r>
            <w:proofErr w:type="spellEnd"/>
            <w:proofErr w:type="gramEnd"/>
            <w:r w:rsidRPr="007C213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  <w:r w:rsidRPr="007C2136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gramStart"/>
            <w:r w:rsidRPr="007C2136">
              <w:rPr>
                <w:sz w:val="24"/>
                <w:szCs w:val="24"/>
              </w:rPr>
              <w:t>Čj. a literatura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Cvičení z </w:t>
            </w: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2C6E87" w:rsidRPr="007C2136" w:rsidRDefault="002C6E87" w:rsidP="002C6E87">
      <w:pPr>
        <w:rPr>
          <w:sz w:val="24"/>
          <w:szCs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7C2136" w:rsidRDefault="007C2136" w:rsidP="002C6E87">
      <w:pPr>
        <w:rPr>
          <w:sz w:val="24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7C2136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proofErr w:type="gramStart"/>
            <w:r w:rsidRPr="00547E29">
              <w:rPr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12711F" w:rsidRDefault="0012711F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Jiří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6146F2">
        <w:rPr>
          <w:rFonts w:eastAsiaTheme="minorHAnsi"/>
          <w:sz w:val="24"/>
          <w:szCs w:val="24"/>
          <w:lang w:eastAsia="en-US"/>
        </w:rPr>
        <w:t xml:space="preserve">Jana </w:t>
      </w:r>
      <w:proofErr w:type="spellStart"/>
      <w:r w:rsidR="006146F2"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</w:t>
      </w:r>
      <w:r w:rsidR="006146F2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6146F2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1.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6D37FE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6D37FE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2.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6D37FE">
        <w:rPr>
          <w:rFonts w:eastAsiaTheme="minorHAnsi"/>
          <w:sz w:val="24"/>
          <w:szCs w:val="24"/>
          <w:lang w:eastAsia="en-US"/>
        </w:rPr>
        <w:t>Olga Hladíková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3.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Mgr. Miroslava Soldátová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4.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 </w:t>
      </w:r>
      <w:proofErr w:type="spellStart"/>
      <w:r w:rsidR="005E032A" w:rsidRPr="00E10E80">
        <w:rPr>
          <w:rFonts w:eastAsiaTheme="minorHAnsi"/>
          <w:sz w:val="24"/>
          <w:szCs w:val="24"/>
          <w:lang w:eastAsia="en-US"/>
        </w:rPr>
        <w:t>Mgr.</w:t>
      </w:r>
      <w:r w:rsidR="006D37FE">
        <w:rPr>
          <w:rFonts w:eastAsiaTheme="minorHAnsi"/>
          <w:sz w:val="24"/>
          <w:szCs w:val="24"/>
          <w:lang w:eastAsia="en-US"/>
        </w:rPr>
        <w:t>Jana</w:t>
      </w:r>
      <w:proofErr w:type="spellEnd"/>
      <w:r w:rsidR="006D37FE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D37FE"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5.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6D37FE">
        <w:rPr>
          <w:rFonts w:eastAsiaTheme="minorHAnsi"/>
          <w:sz w:val="24"/>
          <w:szCs w:val="24"/>
          <w:lang w:eastAsia="en-US"/>
        </w:rPr>
        <w:t xml:space="preserve">Šárka </w:t>
      </w:r>
      <w:proofErr w:type="spellStart"/>
      <w:r w:rsidR="006D37FE">
        <w:rPr>
          <w:rFonts w:eastAsiaTheme="minorHAnsi"/>
          <w:sz w:val="24"/>
          <w:szCs w:val="24"/>
          <w:lang w:eastAsia="en-US"/>
        </w:rPr>
        <w:t>Selnarová</w:t>
      </w:r>
      <w:proofErr w:type="spellEnd"/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Ing.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Lenka Máchová</w:t>
      </w:r>
      <w:r w:rsidR="003D5310">
        <w:rPr>
          <w:rFonts w:eastAsiaTheme="minorHAnsi"/>
          <w:sz w:val="24"/>
          <w:szCs w:val="24"/>
          <w:lang w:eastAsia="en-US"/>
        </w:rPr>
        <w:t xml:space="preserve"> 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Mgr. Jana Podlahová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6D37FE">
        <w:rPr>
          <w:rFonts w:eastAsiaTheme="minorHAnsi"/>
          <w:sz w:val="24"/>
          <w:szCs w:val="24"/>
          <w:lang w:eastAsia="en-US"/>
        </w:rPr>
        <w:t>Darina Kocourková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 </w:t>
      </w:r>
      <w:r w:rsidR="006D37FE">
        <w:rPr>
          <w:rFonts w:eastAsiaTheme="minorHAnsi"/>
          <w:sz w:val="24"/>
          <w:szCs w:val="24"/>
          <w:lang w:eastAsia="en-US"/>
        </w:rPr>
        <w:t>Mgr. Simona Jirásková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Mgr.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Kravarová</w:t>
      </w:r>
      <w:proofErr w:type="spellEnd"/>
      <w:r w:rsidR="006146F2">
        <w:rPr>
          <w:rFonts w:eastAsiaTheme="minorHAnsi"/>
          <w:sz w:val="24"/>
          <w:szCs w:val="24"/>
          <w:lang w:eastAsia="en-US"/>
        </w:rPr>
        <w:t>, Mgr. Elena Mannová, Ing. Lukáš Kopecký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Vychovatelky –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Dindová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>, Jindřiška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Asistentky </w:t>
      </w:r>
      <w:proofErr w:type="gramStart"/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Michaela</w:t>
      </w:r>
      <w:proofErr w:type="gramEnd"/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0277D3" w:rsidRPr="00E10E80">
        <w:rPr>
          <w:rFonts w:eastAsiaTheme="minorHAnsi"/>
          <w:bCs/>
          <w:sz w:val="24"/>
          <w:szCs w:val="24"/>
          <w:lang w:eastAsia="en-US"/>
        </w:rPr>
        <w:t>Smažíková</w:t>
      </w:r>
      <w:proofErr w:type="spellEnd"/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5A7E4A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9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10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proofErr w:type="gramStart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proofErr w:type="gramEnd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Ženy - 28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</w:t>
      </w:r>
      <w:proofErr w:type="gramEnd"/>
      <w:r w:rsidR="0058338D">
        <w:rPr>
          <w:rFonts w:eastAsiaTheme="minorHAnsi"/>
          <w:sz w:val="24"/>
          <w:szCs w:val="24"/>
          <w:lang w:eastAsia="en-US"/>
        </w:rPr>
        <w:t xml:space="preserve"> MŠ</w:t>
      </w:r>
    </w:p>
    <w:p w:rsidR="00547E29" w:rsidRDefault="006146F2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Pavlína </w:t>
      </w:r>
      <w:proofErr w:type="spellStart"/>
      <w:r>
        <w:rPr>
          <w:rFonts w:eastAsiaTheme="minorHAnsi"/>
          <w:sz w:val="24"/>
          <w:szCs w:val="24"/>
          <w:lang w:eastAsia="en-US"/>
        </w:rPr>
        <w:t>Kalkusová</w:t>
      </w:r>
      <w:proofErr w:type="spellEnd"/>
      <w:r w:rsidR="0058338D">
        <w:rPr>
          <w:rFonts w:eastAsiaTheme="minorHAnsi"/>
          <w:sz w:val="24"/>
          <w:szCs w:val="24"/>
          <w:lang w:eastAsia="en-US"/>
        </w:rPr>
        <w:t>, Zdeňka Kvítková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Zápis do I. tříd pro školní rok 201</w:t>
      </w:r>
      <w:r w:rsidR="00601C9B">
        <w:rPr>
          <w:rFonts w:eastAsiaTheme="minorHAnsi"/>
          <w:sz w:val="24"/>
          <w:szCs w:val="24"/>
          <w:lang w:eastAsia="en-US"/>
        </w:rPr>
        <w:t>9</w:t>
      </w:r>
      <w:r w:rsidRPr="00787F9D">
        <w:rPr>
          <w:rFonts w:eastAsiaTheme="minorHAnsi"/>
          <w:sz w:val="24"/>
          <w:szCs w:val="24"/>
          <w:lang w:eastAsia="en-US"/>
        </w:rPr>
        <w:t>/20</w:t>
      </w:r>
      <w:r w:rsidR="00601C9B">
        <w:rPr>
          <w:rFonts w:eastAsiaTheme="minorHAnsi"/>
          <w:sz w:val="24"/>
          <w:szCs w:val="24"/>
          <w:lang w:eastAsia="en-US"/>
        </w:rPr>
        <w:t>20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ve dnech </w:t>
      </w:r>
      <w:r w:rsidR="003D5310">
        <w:rPr>
          <w:rFonts w:eastAsiaTheme="minorHAnsi"/>
          <w:sz w:val="24"/>
          <w:szCs w:val="24"/>
          <w:lang w:eastAsia="en-US"/>
        </w:rPr>
        <w:t>3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proofErr w:type="gramStart"/>
      <w:r w:rsidR="003D5310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201</w:t>
      </w:r>
      <w:r w:rsidR="00601C9B">
        <w:rPr>
          <w:rFonts w:eastAsiaTheme="minorHAnsi"/>
          <w:sz w:val="24"/>
          <w:szCs w:val="24"/>
          <w:lang w:eastAsia="en-US"/>
        </w:rPr>
        <w:t>9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>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3D5310">
        <w:rPr>
          <w:rFonts w:eastAsiaTheme="minorHAnsi"/>
          <w:sz w:val="24"/>
          <w:szCs w:val="24"/>
          <w:lang w:eastAsia="en-US"/>
        </w:rPr>
        <w:t>20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1</w:t>
      </w:r>
      <w:r w:rsidR="00601C9B">
        <w:rPr>
          <w:rFonts w:eastAsiaTheme="minorHAnsi"/>
          <w:sz w:val="24"/>
          <w:szCs w:val="24"/>
          <w:lang w:eastAsia="en-US"/>
        </w:rPr>
        <w:t>7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Do 1. ročníku </w:t>
      </w:r>
      <w:proofErr w:type="gramStart"/>
      <w:r w:rsidRPr="00787F9D">
        <w:rPr>
          <w:rFonts w:eastAsiaTheme="minorHAnsi"/>
          <w:sz w:val="24"/>
          <w:szCs w:val="24"/>
          <w:lang w:eastAsia="en-US"/>
        </w:rPr>
        <w:t>1.9. 201</w:t>
      </w:r>
      <w:r w:rsidR="00601C9B">
        <w:rPr>
          <w:rFonts w:eastAsiaTheme="minorHAnsi"/>
          <w:sz w:val="24"/>
          <w:szCs w:val="24"/>
          <w:lang w:eastAsia="en-US"/>
        </w:rPr>
        <w:t>9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A6184E" w:rsidRPr="00787F9D">
        <w:rPr>
          <w:rFonts w:eastAsiaTheme="minorHAnsi"/>
          <w:sz w:val="24"/>
          <w:szCs w:val="24"/>
          <w:lang w:eastAsia="en-US"/>
        </w:rPr>
        <w:t>1</w:t>
      </w:r>
      <w:r w:rsidR="00601C9B">
        <w:rPr>
          <w:rFonts w:eastAsiaTheme="minorHAnsi"/>
          <w:sz w:val="24"/>
          <w:szCs w:val="24"/>
          <w:lang w:eastAsia="en-US"/>
        </w:rPr>
        <w:t>7</w:t>
      </w:r>
      <w:r w:rsidRPr="00787F9D">
        <w:rPr>
          <w:rFonts w:eastAsiaTheme="minorHAnsi"/>
          <w:sz w:val="24"/>
          <w:szCs w:val="24"/>
          <w:lang w:eastAsia="en-US"/>
        </w:rPr>
        <w:t xml:space="preserve"> žáků. </w:t>
      </w:r>
      <w:r w:rsidR="00601C9B">
        <w:rPr>
          <w:rFonts w:eastAsiaTheme="minorHAnsi"/>
          <w:sz w:val="24"/>
          <w:szCs w:val="24"/>
          <w:lang w:eastAsia="en-US"/>
        </w:rPr>
        <w:t>Tři</w:t>
      </w:r>
      <w:r w:rsidR="003D5310">
        <w:rPr>
          <w:rFonts w:eastAsiaTheme="minorHAnsi"/>
          <w:sz w:val="24"/>
          <w:szCs w:val="24"/>
          <w:lang w:eastAsia="en-US"/>
        </w:rPr>
        <w:t xml:space="preserve"> žáci mají odklad školní docházky.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3D5310">
        <w:rPr>
          <w:rFonts w:eastAsiaTheme="minorHAnsi"/>
          <w:bCs/>
          <w:sz w:val="24"/>
          <w:szCs w:val="24"/>
          <w:lang w:eastAsia="en-US"/>
        </w:rPr>
        <w:t>9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3D5310">
        <w:rPr>
          <w:rFonts w:eastAsiaTheme="minorHAnsi"/>
          <w:bCs/>
          <w:sz w:val="24"/>
          <w:szCs w:val="24"/>
          <w:lang w:eastAsia="en-US"/>
        </w:rPr>
        <w:t>10</w:t>
      </w:r>
      <w:r>
        <w:rPr>
          <w:rFonts w:eastAsiaTheme="minorHAnsi"/>
          <w:bCs/>
          <w:sz w:val="24"/>
          <w:szCs w:val="24"/>
          <w:lang w:eastAsia="en-US"/>
        </w:rPr>
        <w:t>. 5. 201</w:t>
      </w:r>
      <w:r w:rsidR="00601C9B">
        <w:rPr>
          <w:rFonts w:eastAsiaTheme="minorHAnsi"/>
          <w:bCs/>
          <w:sz w:val="24"/>
          <w:szCs w:val="24"/>
          <w:lang w:eastAsia="en-US"/>
        </w:rPr>
        <w:t>9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K zápisu přišlo 1</w:t>
      </w:r>
      <w:r w:rsidR="00601C9B">
        <w:rPr>
          <w:rFonts w:eastAsiaTheme="minorHAnsi"/>
          <w:bCs/>
          <w:sz w:val="24"/>
          <w:szCs w:val="24"/>
          <w:lang w:eastAsia="en-US"/>
        </w:rPr>
        <w:t>6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Přijato bylo 1</w:t>
      </w:r>
      <w:r w:rsidR="00601C9B">
        <w:rPr>
          <w:rFonts w:eastAsiaTheme="minorHAnsi"/>
          <w:bCs/>
          <w:sz w:val="24"/>
          <w:szCs w:val="24"/>
          <w:lang w:eastAsia="en-US"/>
        </w:rPr>
        <w:t>6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201</w:t>
      </w:r>
      <w:r w:rsidR="003D5310">
        <w:rPr>
          <w:rFonts w:eastAsiaTheme="minorHAnsi"/>
          <w:b/>
          <w:bCs/>
          <w:sz w:val="24"/>
          <w:szCs w:val="24"/>
          <w:lang w:eastAsia="en-US"/>
        </w:rPr>
        <w:t>7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/201</w:t>
      </w:r>
      <w:r w:rsidR="003D5310">
        <w:rPr>
          <w:rFonts w:eastAsiaTheme="minorHAnsi"/>
          <w:b/>
          <w:bCs/>
          <w:sz w:val="24"/>
          <w:szCs w:val="24"/>
          <w:lang w:eastAsia="en-US"/>
        </w:rPr>
        <w:t>8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6146F2">
        <w:rPr>
          <w:rFonts w:eastAsiaTheme="minorHAnsi"/>
          <w:sz w:val="24"/>
          <w:szCs w:val="24"/>
          <w:lang w:eastAsia="en-US"/>
        </w:rPr>
        <w:t>19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6146F2">
        <w:rPr>
          <w:rFonts w:eastAsiaTheme="minorHAnsi"/>
          <w:b/>
          <w:bCs/>
          <w:sz w:val="24"/>
          <w:szCs w:val="24"/>
          <w:lang w:eastAsia="en-US"/>
        </w:rPr>
        <w:t>19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96096E">
        <w:rPr>
          <w:rFonts w:eastAsiaTheme="minorHAnsi"/>
          <w:b/>
          <w:bCs/>
          <w:sz w:val="24"/>
          <w:szCs w:val="24"/>
          <w:lang w:eastAsia="en-US"/>
        </w:rPr>
        <w:t>19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lastRenderedPageBreak/>
        <w:t>11. Prospěch žáků ve školním roce 201</w:t>
      </w:r>
      <w:r w:rsidR="0096096E">
        <w:rPr>
          <w:rFonts w:eastAsiaTheme="minorHAnsi"/>
          <w:b/>
          <w:bCs/>
          <w:sz w:val="28"/>
          <w:szCs w:val="28"/>
          <w:lang w:eastAsia="en-US"/>
        </w:rPr>
        <w:t>8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/201</w:t>
      </w:r>
      <w:r w:rsidR="0096096E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AE6E0D" w:rsidRDefault="00A85FCF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 wp14:anchorId="1934AABD" wp14:editId="1486E4B0">
            <wp:extent cx="6236898" cy="282066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C593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867" cy="282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A85FCF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288657" cy="276908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C6762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33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A85FCF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59450" cy="33909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CB65D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AF475B" w:rsidRDefault="00AF475B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A85FCF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33782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CE154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24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3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1907D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1907D7" w:rsidRPr="008027E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  <w:r w:rsidRPr="008027E7">
              <w:rPr>
                <w:b/>
                <w:sz w:val="28"/>
                <w:szCs w:val="28"/>
              </w:rPr>
              <w:lastRenderedPageBreak/>
              <w:t>12. Plnění programu environmentálního vzdělávání ve školním roce 201</w:t>
            </w:r>
            <w:r w:rsidR="00601C9B">
              <w:rPr>
                <w:b/>
                <w:sz w:val="28"/>
                <w:szCs w:val="28"/>
              </w:rPr>
              <w:t>8</w:t>
            </w:r>
            <w:r w:rsidRPr="008027E7">
              <w:rPr>
                <w:b/>
                <w:sz w:val="28"/>
                <w:szCs w:val="28"/>
              </w:rPr>
              <w:t xml:space="preserve"> / 201</w:t>
            </w:r>
            <w:r w:rsidR="00601C9B">
              <w:rPr>
                <w:b/>
                <w:sz w:val="28"/>
                <w:szCs w:val="28"/>
              </w:rPr>
              <w:t>9</w:t>
            </w:r>
          </w:p>
          <w:p w:rsidR="001907D7" w:rsidRPr="008027E7" w:rsidRDefault="001907D7" w:rsidP="008027E7">
            <w:pPr>
              <w:pStyle w:val="Zkladntext"/>
              <w:rPr>
                <w:b/>
                <w:szCs w:val="24"/>
                <w:u w:val="single"/>
              </w:rPr>
            </w:pP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 xml:space="preserve">Environmentální vzdělávání, výchova a osvěta / EVVO / je nedílnou součástí našeho ŠVP. Při své činnosti se řídíme dlouhodobým školním plánem EVVO.          </w:t>
            </w: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>Koordinátorka  EVVO: Hedvika Dolejšová</w:t>
            </w:r>
          </w:p>
          <w:p w:rsidR="001907D7" w:rsidRPr="008027E7" w:rsidRDefault="001907D7" w:rsidP="008027E7">
            <w:pPr>
              <w:pStyle w:val="Zkladntext"/>
              <w:tabs>
                <w:tab w:val="left" w:pos="8238"/>
              </w:tabs>
              <w:jc w:val="both"/>
              <w:rPr>
                <w:szCs w:val="24"/>
              </w:rPr>
            </w:pPr>
            <w:r w:rsidRPr="008027E7">
              <w:rPr>
                <w:b/>
                <w:szCs w:val="24"/>
              </w:rPr>
              <w:t>Přehled činnosti</w:t>
            </w: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začlenění environmentálního vzdělávání do jednotlivých předmětů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realizace průřezového tématu Environmentální výchova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účast na besedách, osvětových programech, olympiádách, </w:t>
            </w:r>
            <w:proofErr w:type="gramStart"/>
            <w:r w:rsidRPr="008027E7">
              <w:rPr>
                <w:sz w:val="24"/>
                <w:szCs w:val="24"/>
              </w:rPr>
              <w:t>soutěžích –  Přírodovědný</w:t>
            </w:r>
            <w:proofErr w:type="gramEnd"/>
            <w:r w:rsidRPr="008027E7">
              <w:rPr>
                <w:sz w:val="24"/>
                <w:szCs w:val="24"/>
              </w:rPr>
              <w:t xml:space="preserve"> klokan, Rybářská olympiáda – krajské kolo ve Vodňanech, projekt Planeta Země 3000, Zlatá srnčí trofej</w:t>
            </w:r>
          </w:p>
          <w:p w:rsidR="001907D7" w:rsidRPr="005B38C0" w:rsidRDefault="001907D7" w:rsidP="008027E7">
            <w:pPr>
              <w:pStyle w:val="Odstavecseseznamem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činnost nového kroužku Mladí myslivci a ochránci přírody</w:t>
            </w:r>
          </w:p>
          <w:p w:rsidR="001907D7" w:rsidRPr="008027E7" w:rsidRDefault="001907D7" w:rsidP="008027E7">
            <w:pPr>
              <w:ind w:left="360"/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                </w:t>
            </w: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výtvarné soutěže – okresní i celorepublikové, např. Červen – měsíc myslivosti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projektové dny, dlouhodobé projekty – Vítání podzimu, Barevný </w:t>
            </w:r>
            <w:proofErr w:type="gramStart"/>
            <w:r w:rsidRPr="008027E7">
              <w:rPr>
                <w:sz w:val="24"/>
                <w:szCs w:val="24"/>
              </w:rPr>
              <w:t>podzim,  Vítání</w:t>
            </w:r>
            <w:proofErr w:type="gramEnd"/>
            <w:r w:rsidRPr="008027E7">
              <w:rPr>
                <w:sz w:val="24"/>
                <w:szCs w:val="24"/>
              </w:rPr>
              <w:t xml:space="preserve"> léta,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, Živočichové, </w:t>
            </w:r>
            <w:proofErr w:type="spellStart"/>
            <w:r w:rsidRPr="008027E7">
              <w:rPr>
                <w:sz w:val="24"/>
                <w:szCs w:val="24"/>
              </w:rPr>
              <w:t>Animals</w:t>
            </w:r>
            <w:proofErr w:type="spellEnd"/>
            <w:r w:rsidRPr="008027E7">
              <w:rPr>
                <w:sz w:val="24"/>
                <w:szCs w:val="24"/>
              </w:rPr>
              <w:t>, Globální problémy lidstva apod.</w:t>
            </w:r>
          </w:p>
          <w:p w:rsidR="001907D7" w:rsidRPr="005B38C0" w:rsidRDefault="001907D7" w:rsidP="008027E7">
            <w:pPr>
              <w:jc w:val="both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odborné exkurze, školní výlety, výstavy – ZD Opařany, </w:t>
            </w:r>
            <w:r w:rsidR="00601C9B">
              <w:rPr>
                <w:sz w:val="24"/>
                <w:szCs w:val="24"/>
              </w:rPr>
              <w:t>P</w:t>
            </w:r>
            <w:r w:rsidRPr="008027E7">
              <w:rPr>
                <w:sz w:val="24"/>
                <w:szCs w:val="24"/>
              </w:rPr>
              <w:t xml:space="preserve">lanetárium v Č. </w:t>
            </w:r>
            <w:proofErr w:type="gramStart"/>
            <w:r w:rsidRPr="008027E7">
              <w:rPr>
                <w:sz w:val="24"/>
                <w:szCs w:val="24"/>
              </w:rPr>
              <w:t>Budějovicích,  Národní</w:t>
            </w:r>
            <w:proofErr w:type="gramEnd"/>
            <w:r w:rsidRPr="008027E7">
              <w:rPr>
                <w:sz w:val="24"/>
                <w:szCs w:val="24"/>
              </w:rPr>
              <w:t xml:space="preserve"> výstava českého strakatého skotu v Řepči, JE Temelín, Křižíkova elektrárna v Písku, expozice Exotická příroda Protivín, ZOO Praha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výuka v terénu, poznávání okolního prostředí regionu, vycházky do přírody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ročníkové práce </w:t>
            </w:r>
            <w:proofErr w:type="gramStart"/>
            <w:r w:rsidRPr="008027E7">
              <w:rPr>
                <w:sz w:val="24"/>
                <w:szCs w:val="24"/>
              </w:rPr>
              <w:t>žáků 9.třídy</w:t>
            </w:r>
            <w:proofErr w:type="gramEnd"/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zapojení do sítě škol zabývajících se ekologickou výchovou </w:t>
            </w:r>
            <w:proofErr w:type="gramStart"/>
            <w:r w:rsidRPr="008027E7">
              <w:rPr>
                <w:sz w:val="24"/>
                <w:szCs w:val="24"/>
              </w:rPr>
              <w:t>M.R.</w:t>
            </w:r>
            <w:proofErr w:type="gramEnd"/>
            <w:r w:rsidRPr="008027E7">
              <w:rPr>
                <w:sz w:val="24"/>
                <w:szCs w:val="24"/>
              </w:rPr>
              <w:t>K.E.V.</w:t>
            </w:r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členství v ekologickém sdružení Tereza, plnění různých projektů tohoto sdružení 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zapojení do celosvětové akce </w:t>
            </w:r>
            <w:proofErr w:type="spellStart"/>
            <w:r w:rsidRPr="008027E7">
              <w:rPr>
                <w:szCs w:val="24"/>
              </w:rPr>
              <w:t>Clean</w:t>
            </w:r>
            <w:proofErr w:type="spellEnd"/>
            <w:r w:rsidRPr="008027E7">
              <w:rPr>
                <w:szCs w:val="24"/>
              </w:rPr>
              <w:t xml:space="preserve"> up </w:t>
            </w:r>
            <w:proofErr w:type="spellStart"/>
            <w:r w:rsidRPr="008027E7">
              <w:rPr>
                <w:szCs w:val="24"/>
              </w:rPr>
              <w:t>the</w:t>
            </w:r>
            <w:proofErr w:type="spellEnd"/>
            <w:r w:rsidRPr="008027E7">
              <w:rPr>
                <w:szCs w:val="24"/>
              </w:rPr>
              <w:t xml:space="preserve"> </w:t>
            </w:r>
            <w:proofErr w:type="spellStart"/>
            <w:r w:rsidRPr="008027E7">
              <w:rPr>
                <w:szCs w:val="24"/>
              </w:rPr>
              <w:t>word</w:t>
            </w:r>
            <w:proofErr w:type="spellEnd"/>
            <w:r w:rsidRPr="008027E7">
              <w:rPr>
                <w:szCs w:val="24"/>
              </w:rPr>
              <w:t xml:space="preserve"> – Ukliďme svět, ukliďme Česko - úklid okolí školy, obce a lesa / Den Země /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 práce na školní zahradě, kompostování, úklid okolí školy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podpora zdravého životního stylu 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Ovoce do </w:t>
            </w:r>
            <w:proofErr w:type="gramStart"/>
            <w:r w:rsidRPr="008027E7">
              <w:rPr>
                <w:szCs w:val="24"/>
              </w:rPr>
              <w:t>škol – 1.stupeň</w:t>
            </w:r>
            <w:proofErr w:type="gramEnd"/>
            <w:r w:rsidR="00601C9B">
              <w:rPr>
                <w:szCs w:val="24"/>
              </w:rPr>
              <w:t xml:space="preserve"> a 2.stupeň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třídění odpadu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organizování sběru nejrůznějších </w:t>
            </w:r>
            <w:proofErr w:type="gramStart"/>
            <w:r w:rsidRPr="008027E7">
              <w:rPr>
                <w:sz w:val="24"/>
                <w:szCs w:val="24"/>
              </w:rPr>
              <w:t>komodit :</w:t>
            </w:r>
            <w:proofErr w:type="gramEnd"/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 – sběr baterií, elektrospotřebičů, tonerů a </w:t>
            </w:r>
            <w:proofErr w:type="spellStart"/>
            <w:r w:rsidRPr="008027E7">
              <w:rPr>
                <w:sz w:val="24"/>
                <w:szCs w:val="24"/>
              </w:rPr>
              <w:t>cartridgí</w:t>
            </w:r>
            <w:proofErr w:type="spellEnd"/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počítač – využití starých počítačů pro charitativní účely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mobil – využití starých mobilních telefonů pro charitativní účely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prezentace činnosti na internetu, nástěnkách, ve Zpravodaji obce, na spolkovém dnu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spolupráce s obecním úřadem, ZD Opařany a dalšími organizacemi 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další vzdělávání pedagogických pracovníků</w:t>
            </w:r>
          </w:p>
          <w:p w:rsidR="001907D7" w:rsidRPr="008027E7" w:rsidRDefault="001907D7" w:rsidP="008027E7">
            <w:pPr>
              <w:rPr>
                <w:color w:val="000000"/>
                <w:sz w:val="24"/>
                <w:szCs w:val="24"/>
              </w:rPr>
            </w:pPr>
          </w:p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505DBF" w:rsidRDefault="001907D7" w:rsidP="00505DBF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lastRenderedPageBreak/>
              <w:t>13.  Způsob zařazení vzdělávací oblasti Výchova k volbě povolání</w:t>
            </w:r>
          </w:p>
          <w:p w:rsidR="001907D7" w:rsidRDefault="001907D7" w:rsidP="00505DBF">
            <w:pPr>
              <w:pStyle w:val="Zkladntext"/>
              <w:rPr>
                <w:b/>
              </w:rPr>
            </w:pPr>
          </w:p>
          <w:p w:rsidR="001907D7" w:rsidRDefault="001907D7" w:rsidP="00505DBF">
            <w:pPr>
              <w:pStyle w:val="Zkladntext"/>
            </w:pPr>
            <w:r>
              <w:t xml:space="preserve">Výchova k volbě povolání byla integrována do </w:t>
            </w:r>
            <w:proofErr w:type="spellStart"/>
            <w:r>
              <w:t>Rv</w:t>
            </w:r>
            <w:proofErr w:type="spellEnd"/>
            <w:r>
              <w:t xml:space="preserve">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zájmové testy ). Ve spolupráci se společností SCIO </w:t>
            </w:r>
            <w:proofErr w:type="gramStart"/>
            <w:r>
              <w:t>byl v 8.ročníku</w:t>
            </w:r>
            <w:proofErr w:type="gramEnd"/>
            <w:r>
              <w:t xml:space="preserve"> proveden výzkum studijních předpokladů žáků.</w:t>
            </w:r>
          </w:p>
          <w:p w:rsidR="001907D7" w:rsidRDefault="001907D7" w:rsidP="00505DBF">
            <w:pPr>
              <w:pStyle w:val="Zkladntext"/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</w:t>
            </w:r>
            <w:r w:rsidR="00FD75FE">
              <w:rPr>
                <w:sz w:val="24"/>
                <w:szCs w:val="24"/>
              </w:rPr>
              <w:t xml:space="preserve"> Plánované akce: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Tvořivá </w:t>
            </w:r>
            <w:proofErr w:type="gramStart"/>
            <w:r>
              <w:rPr>
                <w:sz w:val="24"/>
                <w:szCs w:val="24"/>
              </w:rPr>
              <w:t>škola – 1.stupeň</w:t>
            </w:r>
            <w:proofErr w:type="gramEnd"/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výchovného poradce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Inkluze a její problémy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v ZŠ a MŠ</w:t>
            </w: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0D2ABF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2016/2017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26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centrum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Č.Bud</w:t>
                  </w:r>
                  <w:proofErr w:type="spellEnd"/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centrum</w:t>
                  </w:r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Default="001907D7" w:rsidP="00505DBF">
            <w:pPr>
              <w:pStyle w:val="Zkladntext"/>
            </w:pPr>
          </w:p>
          <w:p w:rsidR="001907D7" w:rsidRPr="008027E7" w:rsidRDefault="001907D7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505D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AF475B" w:rsidRDefault="00AF475B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Cs/>
          <w:sz w:val="24"/>
          <w:szCs w:val="24"/>
          <w:lang w:eastAsia="en-US"/>
        </w:rPr>
      </w:pPr>
    </w:p>
    <w:tbl>
      <w:tblPr>
        <w:tblW w:w="31680" w:type="dxa"/>
        <w:tblCellMar>
          <w:left w:w="70" w:type="dxa"/>
          <w:right w:w="227" w:type="dxa"/>
        </w:tblCellMar>
        <w:tblLook w:val="04A0" w:firstRow="1" w:lastRow="0" w:firstColumn="1" w:lastColumn="0" w:noHBand="0" w:noVBand="1"/>
      </w:tblPr>
      <w:tblGrid>
        <w:gridCol w:w="7614"/>
        <w:gridCol w:w="1617"/>
        <w:gridCol w:w="497"/>
        <w:gridCol w:w="488"/>
        <w:gridCol w:w="420"/>
        <w:gridCol w:w="1178"/>
        <w:gridCol w:w="619"/>
        <w:gridCol w:w="4415"/>
        <w:gridCol w:w="569"/>
        <w:gridCol w:w="498"/>
        <w:gridCol w:w="421"/>
        <w:gridCol w:w="487"/>
        <w:gridCol w:w="533"/>
        <w:gridCol w:w="1658"/>
        <w:gridCol w:w="1572"/>
        <w:gridCol w:w="303"/>
        <w:gridCol w:w="207"/>
        <w:gridCol w:w="97"/>
        <w:gridCol w:w="303"/>
        <w:gridCol w:w="303"/>
        <w:gridCol w:w="303"/>
        <w:gridCol w:w="112"/>
        <w:gridCol w:w="189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5"/>
        <w:gridCol w:w="303"/>
        <w:gridCol w:w="308"/>
        <w:gridCol w:w="399"/>
        <w:gridCol w:w="303"/>
        <w:gridCol w:w="577"/>
      </w:tblGrid>
      <w:tr w:rsidR="00AF475B" w:rsidRPr="00AF475B" w:rsidTr="00FD75FE">
        <w:trPr>
          <w:gridAfter w:val="24"/>
          <w:wAfter w:w="7501" w:type="dxa"/>
          <w:trHeight w:val="353"/>
        </w:trPr>
        <w:tc>
          <w:tcPr>
            <w:tcW w:w="7631" w:type="dxa"/>
            <w:vMerge w:val="restart"/>
            <w:shd w:val="clear" w:color="auto" w:fill="auto"/>
            <w:noWrap/>
            <w:vAlign w:val="center"/>
          </w:tcPr>
          <w:p w:rsidR="00E10E80" w:rsidRPr="00153579" w:rsidRDefault="00E10E80" w:rsidP="005B3C7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15357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Ročníkové</w:t>
            </w:r>
          </w:p>
          <w:p w:rsidR="00AF475B" w:rsidRPr="00767518" w:rsidRDefault="00706383" w:rsidP="00E10E80">
            <w:pPr>
              <w:rPr>
                <w:b/>
                <w:sz w:val="28"/>
                <w:szCs w:val="28"/>
              </w:rPr>
            </w:pPr>
            <w:r w:rsidRPr="00767518">
              <w:rPr>
                <w:b/>
                <w:sz w:val="28"/>
                <w:szCs w:val="28"/>
              </w:rPr>
              <w:t xml:space="preserve">15. </w:t>
            </w:r>
            <w:r w:rsidR="00E10E80" w:rsidRPr="00767518">
              <w:rPr>
                <w:b/>
                <w:sz w:val="28"/>
                <w:szCs w:val="28"/>
              </w:rPr>
              <w:t>Ročníkové práce 201</w:t>
            </w:r>
            <w:r w:rsidR="00B8126E">
              <w:rPr>
                <w:b/>
                <w:sz w:val="28"/>
                <w:szCs w:val="28"/>
              </w:rPr>
              <w:t>8</w:t>
            </w:r>
            <w:r w:rsidR="00E10E80" w:rsidRPr="00767518">
              <w:rPr>
                <w:b/>
                <w:sz w:val="28"/>
                <w:szCs w:val="28"/>
              </w:rPr>
              <w:t xml:space="preserve"> </w:t>
            </w:r>
            <w:r w:rsidR="00767518" w:rsidRPr="00767518">
              <w:rPr>
                <w:b/>
                <w:sz w:val="28"/>
                <w:szCs w:val="28"/>
              </w:rPr>
              <w:t>–</w:t>
            </w:r>
            <w:r w:rsidR="00E10E80" w:rsidRPr="00767518">
              <w:rPr>
                <w:b/>
                <w:sz w:val="28"/>
                <w:szCs w:val="28"/>
              </w:rPr>
              <w:t xml:space="preserve"> 201</w:t>
            </w:r>
            <w:r w:rsidR="00B8126E">
              <w:rPr>
                <w:b/>
                <w:sz w:val="28"/>
                <w:szCs w:val="28"/>
              </w:rPr>
              <w:t>9</w:t>
            </w:r>
          </w:p>
          <w:p w:rsidR="00767518" w:rsidRDefault="00767518" w:rsidP="00E10E80">
            <w:pPr>
              <w:rPr>
                <w:b/>
                <w:sz w:val="24"/>
                <w:szCs w:val="24"/>
              </w:rPr>
            </w:pPr>
          </w:p>
          <w:p w:rsidR="005B3C71" w:rsidRDefault="00767518" w:rsidP="00E10E80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>by ročníkových prací probíhají vždy ke konci května</w:t>
            </w:r>
            <w:r w:rsidR="005B3C71">
              <w:rPr>
                <w:sz w:val="24"/>
                <w:szCs w:val="24"/>
              </w:rPr>
              <w:t>, již několik let</w:t>
            </w:r>
            <w:r>
              <w:rPr>
                <w:sz w:val="24"/>
                <w:szCs w:val="24"/>
              </w:rPr>
              <w:t xml:space="preserve">. </w:t>
            </w:r>
            <w:r w:rsidR="005B3C71">
              <w:rPr>
                <w:sz w:val="24"/>
                <w:szCs w:val="24"/>
              </w:rPr>
              <w:t xml:space="preserve">Každý žák má svého konzultanta ( vedoucího </w:t>
            </w:r>
            <w:proofErr w:type="gramStart"/>
            <w:r w:rsidR="005B3C71">
              <w:rPr>
                <w:sz w:val="24"/>
                <w:szCs w:val="24"/>
              </w:rPr>
              <w:t>práce ) a na</w:t>
            </w:r>
            <w:proofErr w:type="gramEnd"/>
            <w:r w:rsidR="005B3C71">
              <w:rPr>
                <w:sz w:val="24"/>
                <w:szCs w:val="24"/>
              </w:rPr>
              <w:t xml:space="preserve"> závěr před čtyřčlennou komisí obhajuje práci.</w:t>
            </w:r>
          </w:p>
          <w:p w:rsidR="00767518" w:rsidRDefault="00767518" w:rsidP="005B3C71">
            <w:pPr>
              <w:rPr>
                <w:sz w:val="24"/>
                <w:szCs w:val="24"/>
              </w:rPr>
            </w:pP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2560"/>
              <w:gridCol w:w="2680"/>
            </w:tblGrid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126E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Jméno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126E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Práce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Bursík Jakub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Fotbal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Přibyl Pavel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Slávie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Stejskal Marek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Sparta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4.,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Hořejší Jiřina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Želva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Kotrbová Světlana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Jezdectví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Rucká</w:t>
                  </w:r>
                  <w:proofErr w:type="spellEnd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Stela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Omamné látky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Szaboóvá</w:t>
                  </w:r>
                  <w:proofErr w:type="spellEnd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Jana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Káva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Busínský</w:t>
                  </w:r>
                  <w:proofErr w:type="spellEnd"/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Jan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Klempíř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Hána Pavel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Zednictví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Gráfová Nikola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Rowlingová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Mikšovský Lukáš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Jawa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Novotná Petra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Požární sport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Petrová Pavlína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Skaut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Pinc Marek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Letectví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Kocourková Kateřina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Akvabely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Malá Kristýna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Tenis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Prokop Vilém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8126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PC</w:t>
                  </w: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8126E" w:rsidRPr="00B8126E" w:rsidTr="00B8126E">
              <w:trPr>
                <w:trHeight w:val="6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60" w:type="dxa"/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80" w:type="dxa"/>
                  <w:shd w:val="clear" w:color="auto" w:fill="auto"/>
                  <w:noWrap/>
                  <w:vAlign w:val="bottom"/>
                </w:tcPr>
                <w:p w:rsidR="00B8126E" w:rsidRPr="00B8126E" w:rsidRDefault="00B8126E" w:rsidP="00B8126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8126E" w:rsidRPr="00767518" w:rsidRDefault="00B8126E" w:rsidP="005B3C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795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745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FD75FE">
        <w:trPr>
          <w:gridAfter w:val="24"/>
          <w:wAfter w:w="7501" w:type="dxa"/>
          <w:trHeight w:val="338"/>
        </w:trPr>
        <w:tc>
          <w:tcPr>
            <w:tcW w:w="7631" w:type="dxa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AF25DC" w:rsidRPr="00B20C25" w:rsidRDefault="00AF25DC" w:rsidP="00B20C25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353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5B3C71" w:rsidRPr="00AF475B" w:rsidRDefault="005B3C71" w:rsidP="005B38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338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5B3C71" w:rsidRPr="00E53AF7" w:rsidRDefault="005B3C71" w:rsidP="00E53A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5B3C71" w:rsidRPr="00E53AF7" w:rsidRDefault="005B3C71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AF25DC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 w:val="restart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AF25DC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2939FD" w:rsidRPr="00E53AF7" w:rsidRDefault="002939FD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3D7AD0" w:rsidRPr="00E53AF7" w:rsidRDefault="003D7AD0" w:rsidP="00B572F0">
            <w:pPr>
              <w:jc w:val="both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</w:tbl>
    <w:p w:rsidR="00153579" w:rsidRDefault="00153579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</w:p>
    <w:p w:rsidR="00B20C25" w:rsidRPr="00E32B77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17.  </w:t>
      </w:r>
      <w:r w:rsidR="00B20C25" w:rsidRPr="00E32B77">
        <w:rPr>
          <w:color w:val="000000"/>
          <w:sz w:val="32"/>
          <w:szCs w:val="32"/>
        </w:rPr>
        <w:t>Projekty  201</w:t>
      </w:r>
      <w:r w:rsidR="00B8126E">
        <w:rPr>
          <w:color w:val="000000"/>
          <w:sz w:val="32"/>
          <w:szCs w:val="32"/>
        </w:rPr>
        <w:t>8</w:t>
      </w:r>
      <w:r w:rsidR="00855ADD">
        <w:rPr>
          <w:color w:val="000000"/>
          <w:sz w:val="32"/>
          <w:szCs w:val="32"/>
        </w:rPr>
        <w:t>/201</w:t>
      </w:r>
      <w:r w:rsidR="00B8126E">
        <w:rPr>
          <w:color w:val="000000"/>
          <w:sz w:val="32"/>
          <w:szCs w:val="32"/>
        </w:rPr>
        <w:t>9</w:t>
      </w: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 xml:space="preserve">18.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201</w:t>
      </w:r>
      <w:r w:rsidR="00B8126E">
        <w:rPr>
          <w:b/>
          <w:bCs/>
          <w:color w:val="000000"/>
          <w:sz w:val="32"/>
          <w:szCs w:val="32"/>
          <w:u w:val="single"/>
        </w:rPr>
        <w:t>8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201</w:t>
      </w:r>
      <w:r w:rsidR="00B8126E">
        <w:rPr>
          <w:b/>
          <w:bCs/>
          <w:color w:val="000000"/>
          <w:sz w:val="32"/>
          <w:szCs w:val="32"/>
          <w:u w:val="single"/>
        </w:rPr>
        <w:t>9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2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AF475B" w:rsidRDefault="00AF475B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Pr="006024CE" w:rsidRDefault="00706383" w:rsidP="00706383">
      <w:pPr>
        <w:rPr>
          <w:b/>
          <w:sz w:val="28"/>
        </w:rPr>
      </w:pPr>
      <w:r>
        <w:rPr>
          <w:b/>
          <w:sz w:val="28"/>
        </w:rPr>
        <w:t>20.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 xml:space="preserve">Ve školním roce 2016/2017  ( 24. – </w:t>
      </w:r>
      <w:proofErr w:type="gramStart"/>
      <w:r>
        <w:rPr>
          <w:szCs w:val="24"/>
        </w:rPr>
        <w:t>27. 1 .) proběhla</w:t>
      </w:r>
      <w:proofErr w:type="gramEnd"/>
      <w:r>
        <w:rPr>
          <w:szCs w:val="24"/>
        </w:rPr>
        <w:t xml:space="preserve"> na naší škole inspekce.</w:t>
      </w:r>
    </w:p>
    <w:p w:rsidR="00706383" w:rsidRDefault="00706383" w:rsidP="00AF25DC">
      <w:pPr>
        <w:pStyle w:val="Zkladntext"/>
        <w:spacing w:after="120"/>
        <w:rPr>
          <w:szCs w:val="24"/>
        </w:rPr>
      </w:pPr>
      <w:r>
        <w:rPr>
          <w:szCs w:val="24"/>
        </w:rPr>
        <w:t>Závěry inspekce k nahlédnutí v ředitelně školy.</w:t>
      </w: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Pr="00AF25DC" w:rsidRDefault="00AF25DC" w:rsidP="00AF25DC">
      <w:pPr>
        <w:pStyle w:val="Zkladntext"/>
        <w:spacing w:after="120"/>
        <w:rPr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79"/>
        <w:gridCol w:w="3586"/>
        <w:gridCol w:w="1538"/>
      </w:tblGrid>
      <w:tr w:rsidR="0096096E" w:rsidRPr="0096096E" w:rsidTr="0096096E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lastRenderedPageBreak/>
              <w:t>Výroční zpráva o hospodaření za rok 2018</w:t>
            </w:r>
          </w:p>
        </w:tc>
      </w:tr>
      <w:tr w:rsidR="0096096E" w:rsidRPr="0096096E" w:rsidTr="0096096E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Základní škola a Mateřská škola Opařany</w:t>
            </w:r>
          </w:p>
        </w:tc>
      </w:tr>
      <w:tr w:rsidR="0096096E" w:rsidRPr="0096096E" w:rsidTr="0096096E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výnosy z prodeje vlastních výrobků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1 399 616,50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výnosy z prodeje služeb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školné, kroužky, ŠD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225 510,00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smluvní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výnosy z prodeje materiálu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3 705,00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úroky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46,51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ostatní finanční výnosy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6,26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výnosy z transferů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kraj, zřizovatel, dotace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16 292 322,00</w:t>
            </w:r>
          </w:p>
        </w:tc>
      </w:tr>
      <w:tr w:rsidR="0096096E" w:rsidRPr="0096096E" w:rsidTr="0096096E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Výnosy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17 921 206,27</w:t>
            </w:r>
          </w:p>
        </w:tc>
      </w:tr>
      <w:tr w:rsidR="0096096E" w:rsidRPr="0096096E" w:rsidTr="0096096E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spotřeba materiálu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  <w:t xml:space="preserve">materiál, potraviny, učebnice, učební pom., čistící prost.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1 849 942,99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spotřeba energie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el</w:t>
            </w:r>
            <w:proofErr w:type="gramEnd"/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.</w:t>
            </w:r>
            <w:proofErr w:type="gramStart"/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energie</w:t>
            </w:r>
            <w:proofErr w:type="spellEnd"/>
            <w:proofErr w:type="gramEnd"/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, voda, plyn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780 971,00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opravy a udržování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235 477,43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17 482,00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reprezentace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ostatní služby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školení, hovorné, plavání, pojištění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393 050,07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mzdové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10 468 482,00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SP + ZP - odvod organizace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3 404 498,00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jiné sociální pojištění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povinné úrazové pojištění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42 064,00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zákonné sociální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příspěvek FKSP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200 554,00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jiné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porušení rozpočtové kázně, penále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240,00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manka a škody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vloupání do školy a jídelny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odpisy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33 964,00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vyřazené pohledávky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3 599,30</w:t>
            </w:r>
          </w:p>
        </w:tc>
      </w:tr>
      <w:tr w:rsidR="0096096E" w:rsidRPr="0096096E" w:rsidTr="0096096E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</w:rPr>
            </w:pPr>
            <w:r w:rsidRPr="0096096E">
              <w:rPr>
                <w:rFonts w:ascii="Calibri" w:hAnsi="Calibri"/>
                <w:color w:val="000000"/>
              </w:rPr>
              <w:t>náklady z drobného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6096E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pořízení DDHM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383 817,39</w:t>
            </w:r>
          </w:p>
        </w:tc>
      </w:tr>
      <w:tr w:rsidR="0096096E" w:rsidRPr="0096096E" w:rsidTr="0096096E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17 814 142,18</w:t>
            </w:r>
          </w:p>
        </w:tc>
      </w:tr>
      <w:tr w:rsidR="0096096E" w:rsidRPr="0096096E" w:rsidTr="0096096E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555"/>
        </w:trPr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6096E" w:rsidRPr="0096096E" w:rsidRDefault="0096096E" w:rsidP="009609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Výsledek hospodaření běžného účetního období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096E" w:rsidRPr="0096096E" w:rsidRDefault="0096096E" w:rsidP="009609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107 064,09</w:t>
            </w:r>
          </w:p>
        </w:tc>
      </w:tr>
      <w:tr w:rsidR="0096096E" w:rsidRPr="0096096E" w:rsidTr="0096096E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5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 xml:space="preserve">Základní škola a Mateřská škola ukončila své hospodaření za rok 2018 s </w:t>
            </w:r>
            <w:proofErr w:type="gramStart"/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výsledkem  "zisk</w:t>
            </w:r>
            <w:proofErr w:type="gramEnd"/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 xml:space="preserve">"  ve výši </w:t>
            </w:r>
          </w:p>
        </w:tc>
      </w:tr>
      <w:tr w:rsidR="0096096E" w:rsidRPr="0096096E" w:rsidTr="0096096E">
        <w:trPr>
          <w:trHeight w:val="375"/>
        </w:trPr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107 064,09 Kč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 xml:space="preserve">Tento </w:t>
            </w:r>
            <w:proofErr w:type="gramStart"/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výsledek  hospodaření</w:t>
            </w:r>
            <w:proofErr w:type="gramEnd"/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 xml:space="preserve"> bude po schválení  radou obce Opařany převeden na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96E">
              <w:rPr>
                <w:rFonts w:ascii="Calibri" w:hAnsi="Calibri"/>
                <w:color w:val="000000"/>
                <w:sz w:val="22"/>
                <w:szCs w:val="22"/>
              </w:rPr>
              <w:t>účet 432 -Výsledek hospodaření minulých účetních období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096E" w:rsidRPr="0096096E" w:rsidTr="0096096E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96E" w:rsidRPr="0096096E" w:rsidRDefault="0096096E" w:rsidP="00960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62F7A" w:rsidRDefault="00162F7A" w:rsidP="0099614B">
      <w:pPr>
        <w:rPr>
          <w:rFonts w:eastAsiaTheme="minorHAnsi"/>
          <w:bCs/>
          <w:sz w:val="24"/>
          <w:szCs w:val="24"/>
          <w:lang w:eastAsia="en-US"/>
        </w:rPr>
      </w:pPr>
    </w:p>
    <w:sectPr w:rsidR="00162F7A" w:rsidSect="005B38C0">
      <w:footerReference w:type="default" r:id="rId23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C8" w:rsidRDefault="00F767C8" w:rsidP="00E62242">
      <w:r>
        <w:separator/>
      </w:r>
    </w:p>
  </w:endnote>
  <w:endnote w:type="continuationSeparator" w:id="0">
    <w:p w:rsidR="00F767C8" w:rsidRDefault="00F767C8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E245C8" w:rsidRDefault="00E245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FB">
          <w:rPr>
            <w:noProof/>
          </w:rPr>
          <w:t>17</w:t>
        </w:r>
        <w:r>
          <w:fldChar w:fldCharType="end"/>
        </w:r>
      </w:p>
    </w:sdtContent>
  </w:sdt>
  <w:p w:rsidR="00E245C8" w:rsidRDefault="00E245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C8" w:rsidRDefault="00F767C8" w:rsidP="00E62242">
      <w:r>
        <w:separator/>
      </w:r>
    </w:p>
  </w:footnote>
  <w:footnote w:type="continuationSeparator" w:id="0">
    <w:p w:rsidR="00F767C8" w:rsidRDefault="00F767C8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7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277D3"/>
    <w:rsid w:val="00032022"/>
    <w:rsid w:val="0003672C"/>
    <w:rsid w:val="00046C2C"/>
    <w:rsid w:val="000701FB"/>
    <w:rsid w:val="000A6B66"/>
    <w:rsid w:val="000C67FD"/>
    <w:rsid w:val="000D2ABF"/>
    <w:rsid w:val="000E4564"/>
    <w:rsid w:val="000F2801"/>
    <w:rsid w:val="000F6231"/>
    <w:rsid w:val="0012711F"/>
    <w:rsid w:val="00153579"/>
    <w:rsid w:val="00162F7A"/>
    <w:rsid w:val="001907D7"/>
    <w:rsid w:val="001A1FD7"/>
    <w:rsid w:val="0023203A"/>
    <w:rsid w:val="0026282B"/>
    <w:rsid w:val="002746C0"/>
    <w:rsid w:val="002939FD"/>
    <w:rsid w:val="00296376"/>
    <w:rsid w:val="00296BB7"/>
    <w:rsid w:val="002A5540"/>
    <w:rsid w:val="002C6E87"/>
    <w:rsid w:val="002F1323"/>
    <w:rsid w:val="002F45A5"/>
    <w:rsid w:val="00327A03"/>
    <w:rsid w:val="003466A2"/>
    <w:rsid w:val="00380791"/>
    <w:rsid w:val="00380C13"/>
    <w:rsid w:val="003A2638"/>
    <w:rsid w:val="003B4710"/>
    <w:rsid w:val="003D5310"/>
    <w:rsid w:val="003D7AD0"/>
    <w:rsid w:val="00406E59"/>
    <w:rsid w:val="00421123"/>
    <w:rsid w:val="00476B1A"/>
    <w:rsid w:val="004846FB"/>
    <w:rsid w:val="004B3A03"/>
    <w:rsid w:val="004B51BB"/>
    <w:rsid w:val="004F6F90"/>
    <w:rsid w:val="00505DBF"/>
    <w:rsid w:val="005220DE"/>
    <w:rsid w:val="00537F37"/>
    <w:rsid w:val="005414A7"/>
    <w:rsid w:val="00547E29"/>
    <w:rsid w:val="0058338D"/>
    <w:rsid w:val="005848E6"/>
    <w:rsid w:val="00593060"/>
    <w:rsid w:val="005A7E4A"/>
    <w:rsid w:val="005B38C0"/>
    <w:rsid w:val="005B3C71"/>
    <w:rsid w:val="005B5627"/>
    <w:rsid w:val="005E032A"/>
    <w:rsid w:val="00601C9B"/>
    <w:rsid w:val="006146F2"/>
    <w:rsid w:val="006165E3"/>
    <w:rsid w:val="00640DB2"/>
    <w:rsid w:val="0064754E"/>
    <w:rsid w:val="00676E44"/>
    <w:rsid w:val="00680751"/>
    <w:rsid w:val="006C215E"/>
    <w:rsid w:val="006C2200"/>
    <w:rsid w:val="006D37FE"/>
    <w:rsid w:val="006F389E"/>
    <w:rsid w:val="00706383"/>
    <w:rsid w:val="007119D5"/>
    <w:rsid w:val="00752E0F"/>
    <w:rsid w:val="00766B0C"/>
    <w:rsid w:val="00767518"/>
    <w:rsid w:val="0078251A"/>
    <w:rsid w:val="00787688"/>
    <w:rsid w:val="00787F9D"/>
    <w:rsid w:val="007C2136"/>
    <w:rsid w:val="007E1251"/>
    <w:rsid w:val="008027E7"/>
    <w:rsid w:val="0081768E"/>
    <w:rsid w:val="00842A1A"/>
    <w:rsid w:val="00855ADD"/>
    <w:rsid w:val="0089216B"/>
    <w:rsid w:val="008A0678"/>
    <w:rsid w:val="008C54CE"/>
    <w:rsid w:val="008D0AE2"/>
    <w:rsid w:val="00921F39"/>
    <w:rsid w:val="00947341"/>
    <w:rsid w:val="0096096E"/>
    <w:rsid w:val="009635C0"/>
    <w:rsid w:val="0099614B"/>
    <w:rsid w:val="009E1F0E"/>
    <w:rsid w:val="009F036A"/>
    <w:rsid w:val="009F5C7F"/>
    <w:rsid w:val="00A26893"/>
    <w:rsid w:val="00A4465E"/>
    <w:rsid w:val="00A6184E"/>
    <w:rsid w:val="00A7753D"/>
    <w:rsid w:val="00A85FCF"/>
    <w:rsid w:val="00AD7DEA"/>
    <w:rsid w:val="00AE6E0D"/>
    <w:rsid w:val="00AF25DC"/>
    <w:rsid w:val="00AF475B"/>
    <w:rsid w:val="00B12F95"/>
    <w:rsid w:val="00B20C25"/>
    <w:rsid w:val="00B572F0"/>
    <w:rsid w:val="00B76D33"/>
    <w:rsid w:val="00B8126E"/>
    <w:rsid w:val="00BD0119"/>
    <w:rsid w:val="00C00516"/>
    <w:rsid w:val="00C06B67"/>
    <w:rsid w:val="00C0744B"/>
    <w:rsid w:val="00C2411C"/>
    <w:rsid w:val="00CB6EBE"/>
    <w:rsid w:val="00CC5A8F"/>
    <w:rsid w:val="00CD070C"/>
    <w:rsid w:val="00CF07E3"/>
    <w:rsid w:val="00CF7A95"/>
    <w:rsid w:val="00D05F91"/>
    <w:rsid w:val="00D135FB"/>
    <w:rsid w:val="00D87CE5"/>
    <w:rsid w:val="00E10E80"/>
    <w:rsid w:val="00E245C8"/>
    <w:rsid w:val="00E26F5A"/>
    <w:rsid w:val="00E32B77"/>
    <w:rsid w:val="00E45819"/>
    <w:rsid w:val="00E53AF7"/>
    <w:rsid w:val="00E62242"/>
    <w:rsid w:val="00E71195"/>
    <w:rsid w:val="00EB7E86"/>
    <w:rsid w:val="00EC327B"/>
    <w:rsid w:val="00EF4ACB"/>
    <w:rsid w:val="00F056D5"/>
    <w:rsid w:val="00F105A4"/>
    <w:rsid w:val="00F15B98"/>
    <w:rsid w:val="00F25FEE"/>
    <w:rsid w:val="00F55AF6"/>
    <w:rsid w:val="00F767C8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3" Type="http://schemas.openxmlformats.org/officeDocument/2006/relationships/styles" Target="styles.xml"/><Relationship Id="rId21" Type="http://schemas.openxmlformats.org/officeDocument/2006/relationships/image" Target="media/image6.tmp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5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1.xm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hyperlink" Target="http://www.zs.oparany.c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418911" y="1672222"/>
          <a:ext cx="893957" cy="44697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670451" y="25865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762611" y="117754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173531" y="515664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815948" y="727772"/>
          <a:ext cx="357582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21991" y="1639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23017" y="342253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670451" y="128670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228748" y="169156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670451" y="205774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228748" y="207708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21991" y="1029690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23017" y="1370304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21991" y="1543715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23017" y="162731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179529" y="2039759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815726" y="2260857"/>
          <a:ext cx="364025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670451" y="308579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762611" y="259111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21991" y="515664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23017" y="59926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21991" y="2057741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64408" y="2269848"/>
          <a:ext cx="357582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670451" y="2571766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007654" y="2334101"/>
          <a:ext cx="96801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F2B22EB4-3892-476B-AC35-FD6D2BA0BE2D}" type="presOf" srcId="{CDC72EB0-74E7-4A83-9FC7-2ABE39D25C5D}" destId="{1C7B1E09-9FA3-478E-B72D-F8EB21062C4A}" srcOrd="0" destOrd="0" presId="urn:microsoft.com/office/officeart/2005/8/layout/hierarchy2"/>
    <dgm:cxn modelId="{22604D28-E998-4E65-B93F-D89CA53AEDB0}" type="presOf" srcId="{9B4444A2-C543-47A5-A736-D97396424604}" destId="{2101B63B-B740-41DA-81AD-522D6F0EEB6D}" srcOrd="0" destOrd="0" presId="urn:microsoft.com/office/officeart/2005/8/layout/hierarchy2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6218EFB4-DB31-442A-AD13-CF57B877C853}" type="presOf" srcId="{8151949C-D027-44B9-AFD0-79A3B21F7235}" destId="{DDE9111C-25F1-4665-918C-CCF28FFF0DFB}" srcOrd="0" destOrd="0" presId="urn:microsoft.com/office/officeart/2005/8/layout/hierarchy2"/>
    <dgm:cxn modelId="{7BC98284-7D41-4484-A1F6-5920F190AC8D}" type="presOf" srcId="{C92183E2-AE11-466C-9645-2C75B54552E5}" destId="{17AD0ED1-A598-467D-AC6D-F748E002CC09}" srcOrd="1" destOrd="0" presId="urn:microsoft.com/office/officeart/2005/8/layout/hierarchy2"/>
    <dgm:cxn modelId="{C592F49E-9FE0-4995-8E79-443C7909687A}" type="presOf" srcId="{1F6A322E-C793-4257-A237-7CB57292F17E}" destId="{B3D594A4-6A3B-4E7E-97B1-62021FCE6455}" srcOrd="0" destOrd="0" presId="urn:microsoft.com/office/officeart/2005/8/layout/hierarchy2"/>
    <dgm:cxn modelId="{0B455C69-9D55-4C28-8734-BFC7E4852D30}" type="presOf" srcId="{30AC905B-0C22-4A8F-BC9F-1CF7E5D7D6F5}" destId="{1DD2BA84-F1BD-4C2D-AFA5-951A18BBF436}" srcOrd="0" destOrd="0" presId="urn:microsoft.com/office/officeart/2005/8/layout/hierarchy2"/>
    <dgm:cxn modelId="{EF3AC5FF-0E02-4D45-83B3-91179C65863E}" type="presOf" srcId="{13E2F7A8-72B9-425D-B05D-772D4B3E8F5B}" destId="{3A7F6338-C406-4847-A629-EFCD796C8936}" srcOrd="0" destOrd="0" presId="urn:microsoft.com/office/officeart/2005/8/layout/hierarchy2"/>
    <dgm:cxn modelId="{3C487BC9-4E0E-42D0-9013-C64A3C85D3D3}" type="presOf" srcId="{F11A0649-B075-4B09-BA8D-7DBD6F25D092}" destId="{5E058F3E-AAAE-4458-B85A-1017C3C31154}" srcOrd="1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B9C6BFFA-F641-467F-9C3F-FEFC1E29A60D}" type="presOf" srcId="{E243B777-DA49-4431-8E3D-4009BFBC698F}" destId="{7B9110F1-AB44-41C7-A6B1-6821A508FA11}" srcOrd="1" destOrd="0" presId="urn:microsoft.com/office/officeart/2005/8/layout/hierarchy2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740EF247-C30B-4051-A5F2-AB9B8989724F}" type="presOf" srcId="{C5DE5DC8-0815-419A-8AAD-6F795CE92C6E}" destId="{9FF27B79-C893-40EF-9D8D-F8455C1A5CAA}" srcOrd="0" destOrd="0" presId="urn:microsoft.com/office/officeart/2005/8/layout/hierarchy2"/>
    <dgm:cxn modelId="{C725CCBC-608C-44A1-9CE1-873B24C7C4B0}" type="presOf" srcId="{A206FE16-E9B4-4D02-9AB7-A0B2FBC24EAD}" destId="{7E14D8E5-95F4-4FC3-916F-D87E5BA8DF0D}" srcOrd="0" destOrd="0" presId="urn:microsoft.com/office/officeart/2005/8/layout/hierarchy2"/>
    <dgm:cxn modelId="{52B2D44F-A0BA-4DBE-B4D0-AD0C3B600826}" type="presOf" srcId="{15FA2CC4-1378-4BD0-88DB-CA6EF7587A93}" destId="{DF2594BF-672F-4EA0-A20D-EE9A7526F3FD}" srcOrd="0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417FC152-E5BE-4099-9BF1-48E9185D8132}" type="presOf" srcId="{1A1762A7-83D5-4B3D-BA2C-93D836A570D2}" destId="{A9DD448F-7891-4E8D-8AE7-42612FAEFD8D}" srcOrd="0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BE42DD11-8C47-479D-843E-2250D837EFFE}" type="presOf" srcId="{40BE9C6F-21A0-4AD1-9A56-F88F7A0606DD}" destId="{49BCA64A-C130-490F-ADCA-6FE9EE5BA0CB}" srcOrd="1" destOrd="0" presId="urn:microsoft.com/office/officeart/2005/8/layout/hierarchy2"/>
    <dgm:cxn modelId="{0F2B358E-9D2A-4D76-9025-77EB204B5649}" type="presOf" srcId="{CB0169E1-D900-4290-83B6-310CC73F8395}" destId="{17FCBAB0-8E95-4328-AE24-6271E651F776}" srcOrd="1" destOrd="0" presId="urn:microsoft.com/office/officeart/2005/8/layout/hierarchy2"/>
    <dgm:cxn modelId="{2ACE9F3D-5704-47D5-BA59-389F3FFAA869}" type="presOf" srcId="{9B4444A2-C543-47A5-A736-D97396424604}" destId="{16C1C7C0-B00E-432D-BC68-9CD45BC5C238}" srcOrd="1" destOrd="0" presId="urn:microsoft.com/office/officeart/2005/8/layout/hierarchy2"/>
    <dgm:cxn modelId="{F5D3CFF1-DFDB-48C2-A1C8-DDB3EAD7EAF2}" type="presOf" srcId="{40BE9C6F-21A0-4AD1-9A56-F88F7A0606DD}" destId="{6C2B2104-BFFF-4749-A3A6-184EF425C855}" srcOrd="0" destOrd="0" presId="urn:microsoft.com/office/officeart/2005/8/layout/hierarchy2"/>
    <dgm:cxn modelId="{334F1565-8A86-462A-A673-A20AF82F7830}" type="presOf" srcId="{C7D3F17A-BA8D-4D36-B3B9-00E721C874E3}" destId="{7AB92565-ACB4-41F4-9C8E-D2FFDDD14013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2316A208-0EC2-4C2E-A853-37F31EC13517}" type="presOf" srcId="{F0DA4CA5-94D7-4F1A-BA20-12BD55E51687}" destId="{705F2B44-7494-4C82-956E-C9F115099BFB}" srcOrd="0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45AAF380-3862-4975-8755-E04853C6E527}" type="presOf" srcId="{59DB2350-F5F9-44CD-846B-2F13C58B4B34}" destId="{79810CDA-DFF2-4BC5-8E12-95567C97AE0F}" srcOrd="0" destOrd="0" presId="urn:microsoft.com/office/officeart/2005/8/layout/hierarchy2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4C4ACBFF-12DD-4047-A12B-DD46D254B9B9}" type="presOf" srcId="{8151949C-D027-44B9-AFD0-79A3B21F7235}" destId="{826EC1C5-3B50-433D-B23B-535E9CFB1376}" srcOrd="1" destOrd="0" presId="urn:microsoft.com/office/officeart/2005/8/layout/hierarchy2"/>
    <dgm:cxn modelId="{BAB96F6D-A0F5-49D5-9A19-3ACE33FD29ED}" type="presOf" srcId="{CB0169E1-D900-4290-83B6-310CC73F8395}" destId="{576C39D1-0DC1-46AD-8337-B79558784534}" srcOrd="0" destOrd="0" presId="urn:microsoft.com/office/officeart/2005/8/layout/hierarchy2"/>
    <dgm:cxn modelId="{1B6AA3AB-ACA1-4C89-8AE4-BBC524EBA23C}" type="presOf" srcId="{FAA379A9-1272-4E9C-91B8-C0EDA15AB72F}" destId="{9D38FEC9-996E-4B79-BE0F-955809BF05D9}" srcOrd="0" destOrd="0" presId="urn:microsoft.com/office/officeart/2005/8/layout/hierarchy2"/>
    <dgm:cxn modelId="{23AFFCEF-C09B-47E5-A20C-417EA7E28AFF}" type="presOf" srcId="{46B2DC2A-BE35-4E57-BEA7-CD5514319944}" destId="{19E23EEF-CD37-4EDB-8095-ED2CEE7808CA}" srcOrd="0" destOrd="0" presId="urn:microsoft.com/office/officeart/2005/8/layout/hierarchy2"/>
    <dgm:cxn modelId="{E59A6E9A-D99E-4CB8-9A48-8B8AE5B58B61}" type="presOf" srcId="{792EE176-8A06-427B-8033-48F21B486A48}" destId="{4ABE5F5B-5246-4278-ACE5-8A3A38E41650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D06C6765-90C6-49D2-9B15-DB7404C609F0}" type="presOf" srcId="{EDBFA12C-FCD6-4305-9B7D-8BD65B345297}" destId="{58C2D0C1-936B-4B44-B9D8-98C005ED6DE0}" srcOrd="0" destOrd="0" presId="urn:microsoft.com/office/officeart/2005/8/layout/hierarchy2"/>
    <dgm:cxn modelId="{AA18B327-892F-46D8-B365-FCEB88E07CC9}" type="presOf" srcId="{CE392ACB-69D5-468E-810E-371A9BECABBE}" destId="{54FA854C-383B-49AF-8A70-84B686164426}" srcOrd="0" destOrd="0" presId="urn:microsoft.com/office/officeart/2005/8/layout/hierarchy2"/>
    <dgm:cxn modelId="{ABC309AA-5CC2-43D2-976F-D54C73BA024E}" type="presOf" srcId="{E243B777-DA49-4431-8E3D-4009BFBC698F}" destId="{1C3C95C8-A95D-42BE-84F1-115308BE9A80}" srcOrd="0" destOrd="0" presId="urn:microsoft.com/office/officeart/2005/8/layout/hierarchy2"/>
    <dgm:cxn modelId="{7A26A99F-E518-4CE8-87FD-6CFF7FBCC7D8}" type="presOf" srcId="{AD8FE9E0-E78C-4B71-9E0A-10D0954BF5F7}" destId="{291F80C7-C5B0-4145-98E3-EC23322BBEE1}" srcOrd="0" destOrd="0" presId="urn:microsoft.com/office/officeart/2005/8/layout/hierarchy2"/>
    <dgm:cxn modelId="{1F326FFA-3BC0-4A17-98D8-3144FD1A8B8B}" type="presOf" srcId="{C5DE5DC8-0815-419A-8AAD-6F795CE92C6E}" destId="{A475AD52-12B7-42BE-A10E-5294EFB394BC}" srcOrd="1" destOrd="0" presId="urn:microsoft.com/office/officeart/2005/8/layout/hierarchy2"/>
    <dgm:cxn modelId="{FD6A88C6-3AD4-4D4C-8ADF-0D805FF37E69}" type="presOf" srcId="{13E2F7A8-72B9-425D-B05D-772D4B3E8F5B}" destId="{EC415B75-1ABF-4257-A3FA-149F522D6468}" srcOrd="1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C1597A63-5657-4092-B3FB-7FEE019A306F}" type="presOf" srcId="{A206FE16-E9B4-4D02-9AB7-A0B2FBC24EAD}" destId="{62431A18-C87F-4226-9E36-ECF89BFD2A1C}" srcOrd="1" destOrd="0" presId="urn:microsoft.com/office/officeart/2005/8/layout/hierarchy2"/>
    <dgm:cxn modelId="{1647404C-9DA7-4779-8CBA-E0520D59D5E0}" type="presOf" srcId="{AD8FE9E0-E78C-4B71-9E0A-10D0954BF5F7}" destId="{FF2FC51A-8AEF-4F1D-8ECE-1F1475C4EFAF}" srcOrd="1" destOrd="0" presId="urn:microsoft.com/office/officeart/2005/8/layout/hierarchy2"/>
    <dgm:cxn modelId="{A6C871AA-D678-4E97-B907-CE88FE973644}" type="presOf" srcId="{F11A0649-B075-4B09-BA8D-7DBD6F25D092}" destId="{28D75C63-9F54-4FEC-9EB9-176AFC3D9917}" srcOrd="0" destOrd="0" presId="urn:microsoft.com/office/officeart/2005/8/layout/hierarchy2"/>
    <dgm:cxn modelId="{F4B6DF3C-B68F-4042-A436-E588B52CB786}" type="presOf" srcId="{8122B52A-DD38-41F8-8780-20A8C0652F19}" destId="{462AF43E-CA06-4F79-9912-121DD5EE8491}" srcOrd="0" destOrd="0" presId="urn:microsoft.com/office/officeart/2005/8/layout/hierarchy2"/>
    <dgm:cxn modelId="{BCC9B613-4570-4FF2-BB82-0EF16215487D}" type="presOf" srcId="{2394C955-A196-436A-B7A4-092368EB7B50}" destId="{5BBE133F-7933-4599-934A-7050DF86C82C}" srcOrd="0" destOrd="0" presId="urn:microsoft.com/office/officeart/2005/8/layout/hierarchy2"/>
    <dgm:cxn modelId="{AA9BBE0C-41B0-4538-93C5-5F320E704614}" type="presOf" srcId="{C92183E2-AE11-466C-9645-2C75B54552E5}" destId="{5006B656-DB6F-4F6E-A746-43C9F0ABBE94}" srcOrd="0" destOrd="0" presId="urn:microsoft.com/office/officeart/2005/8/layout/hierarchy2"/>
    <dgm:cxn modelId="{453F82CB-ADE7-4725-B754-7040AF8E79E6}" type="presOf" srcId="{FAA379A9-1272-4E9C-91B8-C0EDA15AB72F}" destId="{A6803B6B-E6EE-4AED-9C4D-F03E6BF43232}" srcOrd="1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880F5E2F-65CE-4762-B3BA-31A1BD929775}" type="presParOf" srcId="{58C2D0C1-936B-4B44-B9D8-98C005ED6DE0}" destId="{4A811AD7-313F-4465-B3FA-0A3AC849AC22}" srcOrd="0" destOrd="0" presId="urn:microsoft.com/office/officeart/2005/8/layout/hierarchy2"/>
    <dgm:cxn modelId="{BC3627C5-250E-44EE-85E4-864D31A55AE4}" type="presParOf" srcId="{4A811AD7-313F-4465-B3FA-0A3AC849AC22}" destId="{79810CDA-DFF2-4BC5-8E12-95567C97AE0F}" srcOrd="0" destOrd="0" presId="urn:microsoft.com/office/officeart/2005/8/layout/hierarchy2"/>
    <dgm:cxn modelId="{8E30FD08-C91D-444A-BDE1-73E6A63D3920}" type="presParOf" srcId="{4A811AD7-313F-4465-B3FA-0A3AC849AC22}" destId="{76B025FB-6E52-4C7C-945B-5B67E52CA811}" srcOrd="1" destOrd="0" presId="urn:microsoft.com/office/officeart/2005/8/layout/hierarchy2"/>
    <dgm:cxn modelId="{90D636EB-1226-45B2-88AC-8858297F7CDA}" type="presParOf" srcId="{76B025FB-6E52-4C7C-945B-5B67E52CA811}" destId="{DDE9111C-25F1-4665-918C-CCF28FFF0DFB}" srcOrd="0" destOrd="0" presId="urn:microsoft.com/office/officeart/2005/8/layout/hierarchy2"/>
    <dgm:cxn modelId="{EED0BFFA-5773-473C-ABDD-E15073FB4775}" type="presParOf" srcId="{DDE9111C-25F1-4665-918C-CCF28FFF0DFB}" destId="{826EC1C5-3B50-433D-B23B-535E9CFB1376}" srcOrd="0" destOrd="0" presId="urn:microsoft.com/office/officeart/2005/8/layout/hierarchy2"/>
    <dgm:cxn modelId="{62D247BF-08D6-43EF-9D35-3CB07B641653}" type="presParOf" srcId="{76B025FB-6E52-4C7C-945B-5B67E52CA811}" destId="{C35E3CC2-E5BC-47E1-9130-3BADD926997F}" srcOrd="1" destOrd="0" presId="urn:microsoft.com/office/officeart/2005/8/layout/hierarchy2"/>
    <dgm:cxn modelId="{013926E0-8FD1-415E-99C5-F85B9CB2BC2C}" type="presParOf" srcId="{C35E3CC2-E5BC-47E1-9130-3BADD926997F}" destId="{1DD2BA84-F1BD-4C2D-AFA5-951A18BBF436}" srcOrd="0" destOrd="0" presId="urn:microsoft.com/office/officeart/2005/8/layout/hierarchy2"/>
    <dgm:cxn modelId="{C80DA185-CCC2-4994-AC16-50B59900A1B8}" type="presParOf" srcId="{C35E3CC2-E5BC-47E1-9130-3BADD926997F}" destId="{2CC3FCE6-D925-48A9-9DBD-0449E9AB7642}" srcOrd="1" destOrd="0" presId="urn:microsoft.com/office/officeart/2005/8/layout/hierarchy2"/>
    <dgm:cxn modelId="{5208F65C-82B8-490A-A198-7AF1CAFD0D1E}" type="presParOf" srcId="{2CC3FCE6-D925-48A9-9DBD-0449E9AB7642}" destId="{2101B63B-B740-41DA-81AD-522D6F0EEB6D}" srcOrd="0" destOrd="0" presId="urn:microsoft.com/office/officeart/2005/8/layout/hierarchy2"/>
    <dgm:cxn modelId="{955D9735-7AE0-4939-A5F9-D0D618D67796}" type="presParOf" srcId="{2101B63B-B740-41DA-81AD-522D6F0EEB6D}" destId="{16C1C7C0-B00E-432D-BC68-9CD45BC5C238}" srcOrd="0" destOrd="0" presId="urn:microsoft.com/office/officeart/2005/8/layout/hierarchy2"/>
    <dgm:cxn modelId="{D62ED8A7-4B34-4A7A-A810-7F4AF75F26DD}" type="presParOf" srcId="{2CC3FCE6-D925-48A9-9DBD-0449E9AB7642}" destId="{C8174323-E7F9-4DE2-8BE9-C1B274F2217C}" srcOrd="1" destOrd="0" presId="urn:microsoft.com/office/officeart/2005/8/layout/hierarchy2"/>
    <dgm:cxn modelId="{E7A697AA-0D56-4790-9742-2D9B20B1989F}" type="presParOf" srcId="{C8174323-E7F9-4DE2-8BE9-C1B274F2217C}" destId="{5BBE133F-7933-4599-934A-7050DF86C82C}" srcOrd="0" destOrd="0" presId="urn:microsoft.com/office/officeart/2005/8/layout/hierarchy2"/>
    <dgm:cxn modelId="{B3B6684B-7A59-4060-B68F-216F9FE38E0E}" type="presParOf" srcId="{C8174323-E7F9-4DE2-8BE9-C1B274F2217C}" destId="{B36C2179-083F-4E2B-86E9-ED2108994915}" srcOrd="1" destOrd="0" presId="urn:microsoft.com/office/officeart/2005/8/layout/hierarchy2"/>
    <dgm:cxn modelId="{9D186974-CE23-4FD1-949F-DED86BE0E193}" type="presParOf" srcId="{2CC3FCE6-D925-48A9-9DBD-0449E9AB7642}" destId="{9FF27B79-C893-40EF-9D8D-F8455C1A5CAA}" srcOrd="2" destOrd="0" presId="urn:microsoft.com/office/officeart/2005/8/layout/hierarchy2"/>
    <dgm:cxn modelId="{D2D9FDDB-17BA-406C-A9D4-4C5922C367A6}" type="presParOf" srcId="{9FF27B79-C893-40EF-9D8D-F8455C1A5CAA}" destId="{A475AD52-12B7-42BE-A10E-5294EFB394BC}" srcOrd="0" destOrd="0" presId="urn:microsoft.com/office/officeart/2005/8/layout/hierarchy2"/>
    <dgm:cxn modelId="{7F536746-2443-4F15-A4FE-664BB934CC96}" type="presParOf" srcId="{2CC3FCE6-D925-48A9-9DBD-0449E9AB7642}" destId="{DDB8795E-D8B7-424A-A766-4A9A2C7EF87C}" srcOrd="3" destOrd="0" presId="urn:microsoft.com/office/officeart/2005/8/layout/hierarchy2"/>
    <dgm:cxn modelId="{6C0ACAEF-2F94-45AC-AB7A-4A4E8886A2BE}" type="presParOf" srcId="{DDB8795E-D8B7-424A-A766-4A9A2C7EF87C}" destId="{462AF43E-CA06-4F79-9912-121DD5EE8491}" srcOrd="0" destOrd="0" presId="urn:microsoft.com/office/officeart/2005/8/layout/hierarchy2"/>
    <dgm:cxn modelId="{964C58C8-8F24-4FAE-ABB9-F793448D58DB}" type="presParOf" srcId="{DDB8795E-D8B7-424A-A766-4A9A2C7EF87C}" destId="{E2F4116C-51A8-454C-B7D8-F4C857ED3AEA}" srcOrd="1" destOrd="0" presId="urn:microsoft.com/office/officeart/2005/8/layout/hierarchy2"/>
    <dgm:cxn modelId="{517D6D50-67CD-4B46-BD57-CD66F1AC35BF}" type="presParOf" srcId="{E2F4116C-51A8-454C-B7D8-F4C857ED3AEA}" destId="{28D75C63-9F54-4FEC-9EB9-176AFC3D9917}" srcOrd="0" destOrd="0" presId="urn:microsoft.com/office/officeart/2005/8/layout/hierarchy2"/>
    <dgm:cxn modelId="{314E5167-287B-4A93-A1D0-08E61C415983}" type="presParOf" srcId="{28D75C63-9F54-4FEC-9EB9-176AFC3D9917}" destId="{5E058F3E-AAAE-4458-B85A-1017C3C31154}" srcOrd="0" destOrd="0" presId="urn:microsoft.com/office/officeart/2005/8/layout/hierarchy2"/>
    <dgm:cxn modelId="{733637E5-1E03-4BA4-9E31-46721F9C54D3}" type="presParOf" srcId="{E2F4116C-51A8-454C-B7D8-F4C857ED3AEA}" destId="{CB592540-1341-43B2-9F10-38A9B4C5279F}" srcOrd="1" destOrd="0" presId="urn:microsoft.com/office/officeart/2005/8/layout/hierarchy2"/>
    <dgm:cxn modelId="{EED7B952-FF21-48AB-8D24-0723C8512319}" type="presParOf" srcId="{CB592540-1341-43B2-9F10-38A9B4C5279F}" destId="{705F2B44-7494-4C82-956E-C9F115099BFB}" srcOrd="0" destOrd="0" presId="urn:microsoft.com/office/officeart/2005/8/layout/hierarchy2"/>
    <dgm:cxn modelId="{F2094893-E0C0-462D-85BD-93C05BEC6677}" type="presParOf" srcId="{CB592540-1341-43B2-9F10-38A9B4C5279F}" destId="{598DBCC8-9E61-4B7A-9589-61EF84686E4E}" srcOrd="1" destOrd="0" presId="urn:microsoft.com/office/officeart/2005/8/layout/hierarchy2"/>
    <dgm:cxn modelId="{9852D0FE-D95B-4A26-AAFE-977C8610C146}" type="presParOf" srcId="{76B025FB-6E52-4C7C-945B-5B67E52CA811}" destId="{1C3C95C8-A95D-42BE-84F1-115308BE9A80}" srcOrd="2" destOrd="0" presId="urn:microsoft.com/office/officeart/2005/8/layout/hierarchy2"/>
    <dgm:cxn modelId="{BD5AFDBF-32AC-41B9-9993-4B80A46DC493}" type="presParOf" srcId="{1C3C95C8-A95D-42BE-84F1-115308BE9A80}" destId="{7B9110F1-AB44-41C7-A6B1-6821A508FA11}" srcOrd="0" destOrd="0" presId="urn:microsoft.com/office/officeart/2005/8/layout/hierarchy2"/>
    <dgm:cxn modelId="{7693BBB0-DB91-41E7-80D6-09AF42D6A981}" type="presParOf" srcId="{76B025FB-6E52-4C7C-945B-5B67E52CA811}" destId="{5CADDC40-02F2-4EB9-BCFD-7DE19CC60F2E}" srcOrd="3" destOrd="0" presId="urn:microsoft.com/office/officeart/2005/8/layout/hierarchy2"/>
    <dgm:cxn modelId="{F8418F39-DA97-4B36-A313-6009FE712D17}" type="presParOf" srcId="{5CADDC40-02F2-4EB9-BCFD-7DE19CC60F2E}" destId="{B3D594A4-6A3B-4E7E-97B1-62021FCE6455}" srcOrd="0" destOrd="0" presId="urn:microsoft.com/office/officeart/2005/8/layout/hierarchy2"/>
    <dgm:cxn modelId="{D313E30C-79C0-49A2-BA7D-435C07D8967B}" type="presParOf" srcId="{5CADDC40-02F2-4EB9-BCFD-7DE19CC60F2E}" destId="{9CF4B1C2-CA0A-4899-955F-F9DF8E87D124}" srcOrd="1" destOrd="0" presId="urn:microsoft.com/office/officeart/2005/8/layout/hierarchy2"/>
    <dgm:cxn modelId="{5F2DB5AF-A337-4949-9426-375CE42CDD42}" type="presParOf" srcId="{9CF4B1C2-CA0A-4899-955F-F9DF8E87D124}" destId="{6C2B2104-BFFF-4749-A3A6-184EF425C855}" srcOrd="0" destOrd="0" presId="urn:microsoft.com/office/officeart/2005/8/layout/hierarchy2"/>
    <dgm:cxn modelId="{3E979DB6-CB93-453E-87A5-14D64D0F2103}" type="presParOf" srcId="{6C2B2104-BFFF-4749-A3A6-184EF425C855}" destId="{49BCA64A-C130-490F-ADCA-6FE9EE5BA0CB}" srcOrd="0" destOrd="0" presId="urn:microsoft.com/office/officeart/2005/8/layout/hierarchy2"/>
    <dgm:cxn modelId="{E5FCF4BE-1383-4454-BAEC-AB444A6C15A6}" type="presParOf" srcId="{9CF4B1C2-CA0A-4899-955F-F9DF8E87D124}" destId="{08DC6368-EF64-409C-B45F-BB6857630101}" srcOrd="1" destOrd="0" presId="urn:microsoft.com/office/officeart/2005/8/layout/hierarchy2"/>
    <dgm:cxn modelId="{D2D4B8F2-AEAA-4E3E-A576-D5880871DD4C}" type="presParOf" srcId="{08DC6368-EF64-409C-B45F-BB6857630101}" destId="{DF2594BF-672F-4EA0-A20D-EE9A7526F3FD}" srcOrd="0" destOrd="0" presId="urn:microsoft.com/office/officeart/2005/8/layout/hierarchy2"/>
    <dgm:cxn modelId="{5407FEB7-9B2D-4F9C-BD41-223922DBD91C}" type="presParOf" srcId="{08DC6368-EF64-409C-B45F-BB6857630101}" destId="{BFFA8B41-B06E-4358-B06A-109EA8DCE5C1}" srcOrd="1" destOrd="0" presId="urn:microsoft.com/office/officeart/2005/8/layout/hierarchy2"/>
    <dgm:cxn modelId="{19A06478-114F-4467-A37D-45D97BB73B25}" type="presParOf" srcId="{9CF4B1C2-CA0A-4899-955F-F9DF8E87D124}" destId="{3A7F6338-C406-4847-A629-EFCD796C8936}" srcOrd="2" destOrd="0" presId="urn:microsoft.com/office/officeart/2005/8/layout/hierarchy2"/>
    <dgm:cxn modelId="{7049BD64-28F1-473B-B04F-99543B43C069}" type="presParOf" srcId="{3A7F6338-C406-4847-A629-EFCD796C8936}" destId="{EC415B75-1ABF-4257-A3FA-149F522D6468}" srcOrd="0" destOrd="0" presId="urn:microsoft.com/office/officeart/2005/8/layout/hierarchy2"/>
    <dgm:cxn modelId="{C41900CD-F60F-4653-B48B-6965B3F3045F}" type="presParOf" srcId="{9CF4B1C2-CA0A-4899-955F-F9DF8E87D124}" destId="{6BCFBBC9-372A-4D7B-8819-3F3EC669D978}" srcOrd="3" destOrd="0" presId="urn:microsoft.com/office/officeart/2005/8/layout/hierarchy2"/>
    <dgm:cxn modelId="{5620B15A-4EA7-4D4E-B9A8-913200FB8962}" type="presParOf" srcId="{6BCFBBC9-372A-4D7B-8819-3F3EC669D978}" destId="{7AB92565-ACB4-41F4-9C8E-D2FFDDD14013}" srcOrd="0" destOrd="0" presId="urn:microsoft.com/office/officeart/2005/8/layout/hierarchy2"/>
    <dgm:cxn modelId="{43608D95-F641-4FF4-B093-A290E262D41A}" type="presParOf" srcId="{6BCFBBC9-372A-4D7B-8819-3F3EC669D978}" destId="{520A144E-61BA-45DD-9E92-997E6B8EAAAB}" srcOrd="1" destOrd="0" presId="urn:microsoft.com/office/officeart/2005/8/layout/hierarchy2"/>
    <dgm:cxn modelId="{7E5372AC-D42E-4652-B2E1-480EFE9F8576}" type="presParOf" srcId="{76B025FB-6E52-4C7C-945B-5B67E52CA811}" destId="{7E14D8E5-95F4-4FC3-916F-D87E5BA8DF0D}" srcOrd="4" destOrd="0" presId="urn:microsoft.com/office/officeart/2005/8/layout/hierarchy2"/>
    <dgm:cxn modelId="{637E8D2B-A917-4D0F-9285-5CAB0EE47901}" type="presParOf" srcId="{7E14D8E5-95F4-4FC3-916F-D87E5BA8DF0D}" destId="{62431A18-C87F-4226-9E36-ECF89BFD2A1C}" srcOrd="0" destOrd="0" presId="urn:microsoft.com/office/officeart/2005/8/layout/hierarchy2"/>
    <dgm:cxn modelId="{C5CE45FE-E2B8-4955-B0CB-DEC11E9BFAB7}" type="presParOf" srcId="{76B025FB-6E52-4C7C-945B-5B67E52CA811}" destId="{1D0B7ADD-81A7-4D07-9B5D-74CEFF66E090}" srcOrd="5" destOrd="0" presId="urn:microsoft.com/office/officeart/2005/8/layout/hierarchy2"/>
    <dgm:cxn modelId="{9671B02C-893D-4496-B332-27E8D21557E9}" type="presParOf" srcId="{1D0B7ADD-81A7-4D07-9B5D-74CEFF66E090}" destId="{4ABE5F5B-5246-4278-ACE5-8A3A38E41650}" srcOrd="0" destOrd="0" presId="urn:microsoft.com/office/officeart/2005/8/layout/hierarchy2"/>
    <dgm:cxn modelId="{E8EC297A-4F2F-4D4E-8BC0-C174411318D7}" type="presParOf" srcId="{1D0B7ADD-81A7-4D07-9B5D-74CEFF66E090}" destId="{44243298-7D51-4139-982C-C55E0BC98B7A}" srcOrd="1" destOrd="0" presId="urn:microsoft.com/office/officeart/2005/8/layout/hierarchy2"/>
    <dgm:cxn modelId="{0DB946F9-2119-4EDD-9B4F-517F49E165BB}" type="presParOf" srcId="{44243298-7D51-4139-982C-C55E0BC98B7A}" destId="{291F80C7-C5B0-4145-98E3-EC23322BBEE1}" srcOrd="0" destOrd="0" presId="urn:microsoft.com/office/officeart/2005/8/layout/hierarchy2"/>
    <dgm:cxn modelId="{9CBB9A1D-22A3-4C72-AA72-8CF0619B8BF7}" type="presParOf" srcId="{291F80C7-C5B0-4145-98E3-EC23322BBEE1}" destId="{FF2FC51A-8AEF-4F1D-8ECE-1F1475C4EFAF}" srcOrd="0" destOrd="0" presId="urn:microsoft.com/office/officeart/2005/8/layout/hierarchy2"/>
    <dgm:cxn modelId="{C45A2071-02F5-4788-A85C-668A8DCED6C1}" type="presParOf" srcId="{44243298-7D51-4139-982C-C55E0BC98B7A}" destId="{C6DB3548-5CF9-45C6-A50F-BF2253F27D8E}" srcOrd="1" destOrd="0" presId="urn:microsoft.com/office/officeart/2005/8/layout/hierarchy2"/>
    <dgm:cxn modelId="{65E4CFB1-3037-4DC4-8941-9B810EB4B235}" type="presParOf" srcId="{C6DB3548-5CF9-45C6-A50F-BF2253F27D8E}" destId="{19E23EEF-CD37-4EDB-8095-ED2CEE7808CA}" srcOrd="0" destOrd="0" presId="urn:microsoft.com/office/officeart/2005/8/layout/hierarchy2"/>
    <dgm:cxn modelId="{7209682B-8254-4A02-8278-A41F11E58849}" type="presParOf" srcId="{C6DB3548-5CF9-45C6-A50F-BF2253F27D8E}" destId="{A62D3CC8-8029-40EE-B1ED-0AC2F54AE87E}" srcOrd="1" destOrd="0" presId="urn:microsoft.com/office/officeart/2005/8/layout/hierarchy2"/>
    <dgm:cxn modelId="{469E34F4-C2D6-4955-8457-C3469E33BF6E}" type="presParOf" srcId="{A62D3CC8-8029-40EE-B1ED-0AC2F54AE87E}" destId="{5006B656-DB6F-4F6E-A746-43C9F0ABBE94}" srcOrd="0" destOrd="0" presId="urn:microsoft.com/office/officeart/2005/8/layout/hierarchy2"/>
    <dgm:cxn modelId="{877CD401-E044-47F4-9A5B-6EAAC1AA4310}" type="presParOf" srcId="{5006B656-DB6F-4F6E-A746-43C9F0ABBE94}" destId="{17AD0ED1-A598-467D-AC6D-F748E002CC09}" srcOrd="0" destOrd="0" presId="urn:microsoft.com/office/officeart/2005/8/layout/hierarchy2"/>
    <dgm:cxn modelId="{76D4C3DA-4F3F-45C9-A262-2E96984F5582}" type="presParOf" srcId="{A62D3CC8-8029-40EE-B1ED-0AC2F54AE87E}" destId="{9154D0BC-C161-4B4C-9CB3-708CCFF1303C}" srcOrd="1" destOrd="0" presId="urn:microsoft.com/office/officeart/2005/8/layout/hierarchy2"/>
    <dgm:cxn modelId="{1D39E816-04AD-4769-88E3-C0CA56BFD894}" type="presParOf" srcId="{9154D0BC-C161-4B4C-9CB3-708CCFF1303C}" destId="{1C7B1E09-9FA3-478E-B72D-F8EB21062C4A}" srcOrd="0" destOrd="0" presId="urn:microsoft.com/office/officeart/2005/8/layout/hierarchy2"/>
    <dgm:cxn modelId="{8C1D2CBB-2B3E-4D97-9EB9-8DEFA79A8319}" type="presParOf" srcId="{9154D0BC-C161-4B4C-9CB3-708CCFF1303C}" destId="{845B9EC2-C76A-45AA-9A97-D713326C89D8}" srcOrd="1" destOrd="0" presId="urn:microsoft.com/office/officeart/2005/8/layout/hierarchy2"/>
    <dgm:cxn modelId="{1744987D-7C19-41DD-8CFC-92E7EA7C405D}" type="presParOf" srcId="{76B025FB-6E52-4C7C-945B-5B67E52CA811}" destId="{9D38FEC9-996E-4B79-BE0F-955809BF05D9}" srcOrd="6" destOrd="0" presId="urn:microsoft.com/office/officeart/2005/8/layout/hierarchy2"/>
    <dgm:cxn modelId="{B660588B-D446-4599-B7B3-E6BFCC68BA77}" type="presParOf" srcId="{9D38FEC9-996E-4B79-BE0F-955809BF05D9}" destId="{A6803B6B-E6EE-4AED-9C4D-F03E6BF43232}" srcOrd="0" destOrd="0" presId="urn:microsoft.com/office/officeart/2005/8/layout/hierarchy2"/>
    <dgm:cxn modelId="{A6F2A8C4-C579-4E30-8DD1-A82A60A1C9DB}" type="presParOf" srcId="{76B025FB-6E52-4C7C-945B-5B67E52CA811}" destId="{BDB01BF8-A295-4F17-B10F-A6B4EDEE95D9}" srcOrd="7" destOrd="0" presId="urn:microsoft.com/office/officeart/2005/8/layout/hierarchy2"/>
    <dgm:cxn modelId="{642F8CD3-D8E5-47FB-A662-64CB77FB398D}" type="presParOf" srcId="{BDB01BF8-A295-4F17-B10F-A6B4EDEE95D9}" destId="{54FA854C-383B-49AF-8A70-84B686164426}" srcOrd="0" destOrd="0" presId="urn:microsoft.com/office/officeart/2005/8/layout/hierarchy2"/>
    <dgm:cxn modelId="{4EF77248-6503-44D4-8C2D-9FE5E141ECA5}" type="presParOf" srcId="{BDB01BF8-A295-4F17-B10F-A6B4EDEE95D9}" destId="{ED4CD9D4-27D7-42D2-9924-BEAB1471BF86}" srcOrd="1" destOrd="0" presId="urn:microsoft.com/office/officeart/2005/8/layout/hierarchy2"/>
    <dgm:cxn modelId="{FEF21C2B-F1DB-406C-9CF4-A59561173096}" type="presParOf" srcId="{76B025FB-6E52-4C7C-945B-5B67E52CA811}" destId="{576C39D1-0DC1-46AD-8337-B79558784534}" srcOrd="8" destOrd="0" presId="urn:microsoft.com/office/officeart/2005/8/layout/hierarchy2"/>
    <dgm:cxn modelId="{F3633D4D-6572-4DF5-B584-4D00354AEB92}" type="presParOf" srcId="{576C39D1-0DC1-46AD-8337-B79558784534}" destId="{17FCBAB0-8E95-4328-AE24-6271E651F776}" srcOrd="0" destOrd="0" presId="urn:microsoft.com/office/officeart/2005/8/layout/hierarchy2"/>
    <dgm:cxn modelId="{8939B2E9-2ECB-4909-85A7-591A81C0A333}" type="presParOf" srcId="{76B025FB-6E52-4C7C-945B-5B67E52CA811}" destId="{1F7B70BF-7310-4234-AC11-110BB4248361}" srcOrd="9" destOrd="0" presId="urn:microsoft.com/office/officeart/2005/8/layout/hierarchy2"/>
    <dgm:cxn modelId="{BDC57E5C-BAA4-4307-8711-31065E2847AE}" type="presParOf" srcId="{1F7B70BF-7310-4234-AC11-110BB4248361}" destId="{A9DD448F-7891-4E8D-8AE7-42612FAEFD8D}" srcOrd="0" destOrd="0" presId="urn:microsoft.com/office/officeart/2005/8/layout/hierarchy2"/>
    <dgm:cxn modelId="{001B58AA-B29D-4E1D-B310-78F6ED90D126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420163" y="167132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433247" y="1684404"/>
        <a:ext cx="867307" cy="420569"/>
      </dsp:txXfrm>
    </dsp:sp>
    <dsp:sp modelId="{DDE9111C-25F1-4665-918C-CCF28FFF0DFB}">
      <dsp:nvSpPr>
        <dsp:cNvPr id="0" name=""/>
        <dsp:cNvSpPr/>
      </dsp:nvSpPr>
      <dsp:spPr>
        <a:xfrm rot="17051759">
          <a:off x="763679" y="1176903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1151852"/>
        <a:ext cx="72865" cy="72865"/>
      </dsp:txXfrm>
    </dsp:sp>
    <dsp:sp modelId="{1DD2BA84-F1BD-4C2D-AFA5-951A18BBF436}">
      <dsp:nvSpPr>
        <dsp:cNvPr id="0" name=""/>
        <dsp:cNvSpPr/>
      </dsp:nvSpPr>
      <dsp:spPr>
        <a:xfrm>
          <a:off x="1671029" y="25851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84113" y="271596"/>
        <a:ext cx="867307" cy="420569"/>
      </dsp:txXfrm>
    </dsp:sp>
    <dsp:sp modelId="{2101B63B-B740-41DA-81AD-522D6F0EEB6D}">
      <dsp:nvSpPr>
        <dsp:cNvPr id="0" name=""/>
        <dsp:cNvSpPr/>
      </dsp:nvSpPr>
      <dsp:spPr>
        <a:xfrm rot="19457599">
          <a:off x="2523136" y="342062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342441"/>
        <a:ext cx="22006" cy="22006"/>
      </dsp:txXfrm>
    </dsp:sp>
    <dsp:sp modelId="{5BBE133F-7933-4599-934A-7050DF86C82C}">
      <dsp:nvSpPr>
        <dsp:cNvPr id="0" name=""/>
        <dsp:cNvSpPr/>
      </dsp:nvSpPr>
      <dsp:spPr>
        <a:xfrm>
          <a:off x="2921895" y="163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4979" y="14722"/>
        <a:ext cx="867307" cy="420569"/>
      </dsp:txXfrm>
    </dsp:sp>
    <dsp:sp modelId="{9FF27B79-C893-40EF-9D8D-F8455C1A5CAA}">
      <dsp:nvSpPr>
        <dsp:cNvPr id="0" name=""/>
        <dsp:cNvSpPr/>
      </dsp:nvSpPr>
      <dsp:spPr>
        <a:xfrm rot="2142401">
          <a:off x="2523136" y="598936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599315"/>
        <a:ext cx="22006" cy="22006"/>
      </dsp:txXfrm>
    </dsp:sp>
    <dsp:sp modelId="{462AF43E-CA06-4F79-9912-121DD5EE8491}">
      <dsp:nvSpPr>
        <dsp:cNvPr id="0" name=""/>
        <dsp:cNvSpPr/>
      </dsp:nvSpPr>
      <dsp:spPr>
        <a:xfrm>
          <a:off x="2921895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4979" y="528470"/>
        <a:ext cx="867307" cy="420569"/>
      </dsp:txXfrm>
    </dsp:sp>
    <dsp:sp modelId="{28D75C63-9F54-4FEC-9EB9-176AFC3D9917}">
      <dsp:nvSpPr>
        <dsp:cNvPr id="0" name=""/>
        <dsp:cNvSpPr/>
      </dsp:nvSpPr>
      <dsp:spPr>
        <a:xfrm>
          <a:off x="3815370" y="727373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5130" y="729821"/>
        <a:ext cx="17869" cy="17869"/>
      </dsp:txXfrm>
    </dsp:sp>
    <dsp:sp modelId="{705F2B44-7494-4C82-956E-C9F115099BFB}">
      <dsp:nvSpPr>
        <dsp:cNvPr id="0" name=""/>
        <dsp:cNvSpPr/>
      </dsp:nvSpPr>
      <dsp:spPr>
        <a:xfrm>
          <a:off x="4172760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185844" y="528470"/>
        <a:ext cx="867307" cy="420569"/>
      </dsp:txXfrm>
    </dsp:sp>
    <dsp:sp modelId="{1C3C95C8-A95D-42BE-84F1-115308BE9A80}">
      <dsp:nvSpPr>
        <dsp:cNvPr id="0" name=""/>
        <dsp:cNvSpPr/>
      </dsp:nvSpPr>
      <dsp:spPr>
        <a:xfrm rot="18770822">
          <a:off x="1229564" y="1690652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1688895"/>
        <a:ext cx="26277" cy="26277"/>
      </dsp:txXfrm>
    </dsp:sp>
    <dsp:sp modelId="{B3D594A4-6A3B-4E7E-97B1-62021FCE6455}">
      <dsp:nvSpPr>
        <dsp:cNvPr id="0" name=""/>
        <dsp:cNvSpPr/>
      </dsp:nvSpPr>
      <dsp:spPr>
        <a:xfrm>
          <a:off x="1671029" y="128600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84113" y="1299093"/>
        <a:ext cx="867307" cy="420569"/>
      </dsp:txXfrm>
    </dsp:sp>
    <dsp:sp modelId="{6C2B2104-BFFF-4749-A3A6-184EF425C855}">
      <dsp:nvSpPr>
        <dsp:cNvPr id="0" name=""/>
        <dsp:cNvSpPr/>
      </dsp:nvSpPr>
      <dsp:spPr>
        <a:xfrm rot="19457599">
          <a:off x="2523136" y="1369559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369938"/>
        <a:ext cx="22006" cy="22006"/>
      </dsp:txXfrm>
    </dsp:sp>
    <dsp:sp modelId="{DF2594BF-672F-4EA0-A20D-EE9A7526F3FD}">
      <dsp:nvSpPr>
        <dsp:cNvPr id="0" name=""/>
        <dsp:cNvSpPr/>
      </dsp:nvSpPr>
      <dsp:spPr>
        <a:xfrm>
          <a:off x="2921895" y="1029135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4979" y="1042219"/>
        <a:ext cx="867307" cy="420569"/>
      </dsp:txXfrm>
    </dsp:sp>
    <dsp:sp modelId="{3A7F6338-C406-4847-A629-EFCD796C8936}">
      <dsp:nvSpPr>
        <dsp:cNvPr id="0" name=""/>
        <dsp:cNvSpPr/>
      </dsp:nvSpPr>
      <dsp:spPr>
        <a:xfrm rot="2142401">
          <a:off x="2523136" y="1626433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626812"/>
        <a:ext cx="22006" cy="22006"/>
      </dsp:txXfrm>
    </dsp:sp>
    <dsp:sp modelId="{7AB92565-ACB4-41F4-9C8E-D2FFDDD14013}">
      <dsp:nvSpPr>
        <dsp:cNvPr id="0" name=""/>
        <dsp:cNvSpPr/>
      </dsp:nvSpPr>
      <dsp:spPr>
        <a:xfrm>
          <a:off x="2921895" y="1542883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4979" y="1555967"/>
        <a:ext cx="867307" cy="420569"/>
      </dsp:txXfrm>
    </dsp:sp>
    <dsp:sp modelId="{7E14D8E5-95F4-4FC3-916F-D87E5BA8DF0D}">
      <dsp:nvSpPr>
        <dsp:cNvPr id="0" name=""/>
        <dsp:cNvSpPr/>
      </dsp:nvSpPr>
      <dsp:spPr>
        <a:xfrm rot="2829178">
          <a:off x="1229564" y="2075963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2074206"/>
        <a:ext cx="26277" cy="26277"/>
      </dsp:txXfrm>
    </dsp:sp>
    <dsp:sp modelId="{4ABE5F5B-5246-4278-ACE5-8A3A38E41650}">
      <dsp:nvSpPr>
        <dsp:cNvPr id="0" name=""/>
        <dsp:cNvSpPr/>
      </dsp:nvSpPr>
      <dsp:spPr>
        <a:xfrm>
          <a:off x="1671029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84113" y="2069716"/>
        <a:ext cx="867307" cy="420569"/>
      </dsp:txXfrm>
    </dsp:sp>
    <dsp:sp modelId="{291F80C7-C5B0-4145-98E3-EC23322BBEE1}">
      <dsp:nvSpPr>
        <dsp:cNvPr id="0" name=""/>
        <dsp:cNvSpPr/>
      </dsp:nvSpPr>
      <dsp:spPr>
        <a:xfrm>
          <a:off x="2564504" y="2268619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265" y="2271066"/>
        <a:ext cx="17869" cy="17869"/>
      </dsp:txXfrm>
    </dsp:sp>
    <dsp:sp modelId="{19E23EEF-CD37-4EDB-8095-ED2CEE7808CA}">
      <dsp:nvSpPr>
        <dsp:cNvPr id="0" name=""/>
        <dsp:cNvSpPr/>
      </dsp:nvSpPr>
      <dsp:spPr>
        <a:xfrm>
          <a:off x="2921895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4979" y="2069716"/>
        <a:ext cx="867307" cy="420569"/>
      </dsp:txXfrm>
    </dsp:sp>
    <dsp:sp modelId="{5006B656-DB6F-4F6E-A746-43C9F0ABBE94}">
      <dsp:nvSpPr>
        <dsp:cNvPr id="0" name=""/>
        <dsp:cNvSpPr/>
      </dsp:nvSpPr>
      <dsp:spPr>
        <a:xfrm rot="21430115">
          <a:off x="3815148" y="2259632"/>
          <a:ext cx="3638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7967" y="2261918"/>
        <a:ext cx="18191" cy="18191"/>
      </dsp:txXfrm>
    </dsp:sp>
    <dsp:sp modelId="{1C7B1E09-9FA3-478E-B72D-F8EB21062C4A}">
      <dsp:nvSpPr>
        <dsp:cNvPr id="0" name=""/>
        <dsp:cNvSpPr/>
      </dsp:nvSpPr>
      <dsp:spPr>
        <a:xfrm>
          <a:off x="4178755" y="203865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191839" y="2051743"/>
        <a:ext cx="867307" cy="420569"/>
      </dsp:txXfrm>
    </dsp:sp>
    <dsp:sp modelId="{9D38FEC9-996E-4B79-BE0F-955809BF05D9}">
      <dsp:nvSpPr>
        <dsp:cNvPr id="0" name=""/>
        <dsp:cNvSpPr/>
      </dsp:nvSpPr>
      <dsp:spPr>
        <a:xfrm rot="4099285">
          <a:off x="1008589" y="2332837"/>
          <a:ext cx="9674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68147" y="2320032"/>
        <a:ext cx="48374" cy="48374"/>
      </dsp:txXfrm>
    </dsp:sp>
    <dsp:sp modelId="{54FA854C-383B-49AF-8A70-84B686164426}">
      <dsp:nvSpPr>
        <dsp:cNvPr id="0" name=""/>
        <dsp:cNvSpPr/>
      </dsp:nvSpPr>
      <dsp:spPr>
        <a:xfrm>
          <a:off x="1671029" y="257038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84113" y="2583464"/>
        <a:ext cx="867307" cy="420569"/>
      </dsp:txXfrm>
    </dsp:sp>
    <dsp:sp modelId="{576C39D1-0DC1-46AD-8337-B79558784534}">
      <dsp:nvSpPr>
        <dsp:cNvPr id="0" name=""/>
        <dsp:cNvSpPr/>
      </dsp:nvSpPr>
      <dsp:spPr>
        <a:xfrm rot="4548241">
          <a:off x="763679" y="2589711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2564660"/>
        <a:ext cx="72865" cy="72865"/>
      </dsp:txXfrm>
    </dsp:sp>
    <dsp:sp modelId="{A9DD448F-7891-4E8D-8AE7-42612FAEFD8D}">
      <dsp:nvSpPr>
        <dsp:cNvPr id="0" name=""/>
        <dsp:cNvSpPr/>
      </dsp:nvSpPr>
      <dsp:spPr>
        <a:xfrm>
          <a:off x="1671029" y="308412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84113" y="3097212"/>
        <a:ext cx="867307" cy="420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7E40-3012-47D6-9A15-9F5D6C0B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3527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16</cp:revision>
  <cp:lastPrinted>2020-02-11T08:43:00Z</cp:lastPrinted>
  <dcterms:created xsi:type="dcterms:W3CDTF">2020-01-08T09:16:00Z</dcterms:created>
  <dcterms:modified xsi:type="dcterms:W3CDTF">2020-09-21T06:31:00Z</dcterms:modified>
</cp:coreProperties>
</file>